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新疆维吾尔自治区“三北”工程建设</w:t>
      </w:r>
    </w:p>
    <w:p>
      <w:pPr>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管理办法(试行)</w:t>
      </w:r>
    </w:p>
    <w:p>
      <w:pPr>
        <w:spacing w:line="560" w:lineRule="exact"/>
        <w:ind w:firstLine="640" w:firstLineChars="200"/>
        <w:rPr>
          <w:rFonts w:hint="eastAsia" w:ascii="方正仿宋_GB2312" w:hAnsi="方正仿宋_GB2312" w:eastAsia="方正仿宋_GB2312" w:cs="方正仿宋_GB2312"/>
          <w:color w:val="auto"/>
          <w:sz w:val="32"/>
          <w:szCs w:val="32"/>
        </w:rPr>
      </w:pPr>
    </w:p>
    <w:p>
      <w:pPr>
        <w:spacing w:line="560" w:lineRule="exact"/>
        <w:jc w:val="center"/>
        <w:rPr>
          <w:rFonts w:hint="eastAsia" w:ascii="楷体" w:hAnsi="楷体" w:eastAsia="楷体" w:cs="楷体"/>
          <w:b/>
          <w:bCs/>
          <w:color w:val="auto"/>
          <w:sz w:val="32"/>
          <w:szCs w:val="32"/>
        </w:rPr>
      </w:pPr>
      <w:r>
        <w:rPr>
          <w:rFonts w:hint="eastAsia" w:ascii="楷体" w:hAnsi="楷体" w:eastAsia="楷体" w:cs="楷体"/>
          <w:b/>
          <w:bCs/>
          <w:color w:val="auto"/>
          <w:sz w:val="32"/>
          <w:szCs w:val="32"/>
        </w:rPr>
        <w:t>第一章 总则</w:t>
      </w:r>
    </w:p>
    <w:p>
      <w:pPr>
        <w:spacing w:line="560" w:lineRule="exact"/>
        <w:ind w:firstLine="643"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第一条</w:t>
      </w:r>
      <w:r>
        <w:rPr>
          <w:rFonts w:hint="eastAsia" w:ascii="方正仿宋_GB2312" w:hAnsi="方正仿宋_GB2312" w:eastAsia="方正仿宋_GB2312" w:cs="方正仿宋_GB2312"/>
          <w:color w:val="auto"/>
          <w:sz w:val="32"/>
          <w:szCs w:val="32"/>
        </w:rPr>
        <w:t xml:space="preserve"> 为加强“三北”工程建设管理，打好新时代“三北”工程攻坚战和塔克拉玛干沙漠边缘阻击战，筑牢</w:t>
      </w:r>
      <w:ins w:id="0" w:author="最爱CoCo" w:date="2026-06-25T11:18:26Z">
        <w:r>
          <w:rPr>
            <w:rFonts w:hint="eastAsia" w:ascii="方正仿宋_GB2312" w:hAnsi="方正仿宋_GB2312" w:eastAsia="方正仿宋_GB2312" w:cs="方正仿宋_GB2312"/>
            <w:color w:val="auto"/>
            <w:sz w:val="32"/>
            <w:szCs w:val="32"/>
            <w:lang w:val="en-US" w:eastAsia="zh-CN"/>
          </w:rPr>
          <w:t>祖国</w:t>
        </w:r>
      </w:ins>
      <w:ins w:id="1" w:author="最爱CoCo" w:date="2026-06-25T11:18:28Z">
        <w:r>
          <w:rPr>
            <w:rFonts w:hint="eastAsia" w:ascii="方正仿宋_GB2312" w:hAnsi="方正仿宋_GB2312" w:eastAsia="方正仿宋_GB2312" w:cs="方正仿宋_GB2312"/>
            <w:color w:val="auto"/>
            <w:sz w:val="32"/>
            <w:szCs w:val="32"/>
            <w:lang w:val="en-US" w:eastAsia="zh-CN"/>
          </w:rPr>
          <w:t>北方</w:t>
        </w:r>
      </w:ins>
      <w:r>
        <w:rPr>
          <w:rFonts w:hint="eastAsia" w:ascii="方正仿宋_GB2312" w:hAnsi="方正仿宋_GB2312" w:eastAsia="方正仿宋_GB2312" w:cs="方正仿宋_GB2312"/>
          <w:color w:val="auto"/>
          <w:sz w:val="32"/>
          <w:szCs w:val="32"/>
        </w:rPr>
        <w:t>生态安全屏障，</w:t>
      </w:r>
      <w:ins w:id="2" w:author="最爱CoCo" w:date="2026-06-25T11:27:11Z">
        <w:r>
          <w:rPr>
            <w:rFonts w:hint="eastAsia" w:ascii="方正仿宋_GB2312" w:hAnsi="方正仿宋_GB2312" w:eastAsia="方正仿宋_GB2312" w:cs="方正仿宋_GB2312"/>
            <w:color w:val="auto"/>
            <w:sz w:val="32"/>
            <w:szCs w:val="32"/>
          </w:rPr>
          <w:t>根据</w:t>
        </w:r>
      </w:ins>
      <w:ins w:id="3" w:author="最爱CoCo" w:date="2026-06-25T11:28:42Z">
        <w:r>
          <w:rPr>
            <w:rFonts w:hint="eastAsia" w:ascii="方正仿宋_GB2312" w:hAnsi="方正仿宋_GB2312" w:eastAsia="方正仿宋_GB2312" w:cs="方正仿宋_GB2312"/>
            <w:color w:val="auto"/>
            <w:sz w:val="32"/>
            <w:szCs w:val="32"/>
            <w:lang w:val="en-US" w:eastAsia="zh-CN"/>
          </w:rPr>
          <w:t>有关</w:t>
        </w:r>
      </w:ins>
      <w:ins w:id="4" w:author="最爱CoCo" w:date="2026-06-25T11:28:43Z">
        <w:r>
          <w:rPr>
            <w:rFonts w:hint="eastAsia" w:ascii="方正仿宋_GB2312" w:hAnsi="方正仿宋_GB2312" w:eastAsia="方正仿宋_GB2312" w:cs="方正仿宋_GB2312"/>
            <w:color w:val="auto"/>
            <w:sz w:val="32"/>
            <w:szCs w:val="32"/>
            <w:lang w:val="en-US" w:eastAsia="zh-CN"/>
          </w:rPr>
          <w:t>法律</w:t>
        </w:r>
      </w:ins>
      <w:ins w:id="5" w:author="最爱CoCo" w:date="2026-06-25T11:28:45Z">
        <w:r>
          <w:rPr>
            <w:rFonts w:hint="eastAsia" w:ascii="方正仿宋_GB2312" w:hAnsi="方正仿宋_GB2312" w:eastAsia="方正仿宋_GB2312" w:cs="方正仿宋_GB2312"/>
            <w:color w:val="auto"/>
            <w:sz w:val="32"/>
            <w:szCs w:val="32"/>
            <w:lang w:val="en-US" w:eastAsia="zh-CN"/>
          </w:rPr>
          <w:t>法规、</w:t>
        </w:r>
      </w:ins>
      <w:ins w:id="6" w:author="最爱CoCo" w:date="2026-06-25T11:28:47Z">
        <w:r>
          <w:rPr>
            <w:rFonts w:hint="eastAsia" w:ascii="方正仿宋_GB2312" w:hAnsi="方正仿宋_GB2312" w:eastAsia="方正仿宋_GB2312" w:cs="方正仿宋_GB2312"/>
            <w:color w:val="auto"/>
            <w:sz w:val="32"/>
            <w:szCs w:val="32"/>
            <w:lang w:val="en-US" w:eastAsia="zh-CN"/>
          </w:rPr>
          <w:t>政策</w:t>
        </w:r>
      </w:ins>
      <w:ins w:id="7" w:author="最爱CoCo" w:date="2026-06-25T11:28:48Z">
        <w:r>
          <w:rPr>
            <w:rFonts w:hint="eastAsia" w:ascii="方正仿宋_GB2312" w:hAnsi="方正仿宋_GB2312" w:eastAsia="方正仿宋_GB2312" w:cs="方正仿宋_GB2312"/>
            <w:color w:val="auto"/>
            <w:sz w:val="32"/>
            <w:szCs w:val="32"/>
            <w:lang w:val="en-US" w:eastAsia="zh-CN"/>
          </w:rPr>
          <w:t>规定</w:t>
        </w:r>
      </w:ins>
      <w:ins w:id="8" w:author="最爱CoCo" w:date="2026-06-25T11:29:02Z">
        <w:r>
          <w:rPr>
            <w:rFonts w:hint="eastAsia" w:ascii="方正仿宋_GB2312" w:hAnsi="方正仿宋_GB2312" w:eastAsia="方正仿宋_GB2312" w:cs="方正仿宋_GB2312"/>
            <w:color w:val="auto"/>
            <w:sz w:val="32"/>
            <w:szCs w:val="32"/>
            <w:lang w:val="en-US" w:eastAsia="zh-CN"/>
          </w:rPr>
          <w:t>、</w:t>
        </w:r>
      </w:ins>
      <w:ins w:id="9" w:author="最爱CoCo" w:date="2026-06-25T11:33:55Z">
        <w:r>
          <w:rPr>
            <w:rFonts w:hint="eastAsia" w:ascii="方正仿宋_GB2312" w:hAnsi="方正仿宋_GB2312" w:eastAsia="方正仿宋_GB2312" w:cs="方正仿宋_GB2312"/>
            <w:color w:val="auto"/>
            <w:sz w:val="32"/>
            <w:szCs w:val="32"/>
            <w:lang w:val="en-US" w:eastAsia="zh-CN"/>
          </w:rPr>
          <w:t>《</w:t>
        </w:r>
      </w:ins>
      <w:ins w:id="10" w:author="最爱CoCo" w:date="2026-06-25T11:34:00Z">
        <w:r>
          <w:rPr>
            <w:rFonts w:hint="eastAsia" w:ascii="方正仿宋_GB2312" w:hAnsi="方正仿宋_GB2312" w:eastAsia="方正仿宋_GB2312" w:cs="方正仿宋_GB2312"/>
            <w:color w:val="auto"/>
            <w:sz w:val="32"/>
            <w:szCs w:val="32"/>
            <w:lang w:val="en-US" w:eastAsia="zh-CN"/>
          </w:rPr>
          <w:t>新疆维吾尔自治区三北工程总体规划</w:t>
        </w:r>
      </w:ins>
      <w:ins w:id="11" w:author="最爱CoCo" w:date="2026-06-25T11:33:55Z">
        <w:r>
          <w:rPr>
            <w:rFonts w:hint="eastAsia" w:ascii="方正仿宋_GB2312" w:hAnsi="方正仿宋_GB2312" w:eastAsia="方正仿宋_GB2312" w:cs="方正仿宋_GB2312"/>
            <w:color w:val="auto"/>
            <w:sz w:val="32"/>
            <w:szCs w:val="32"/>
            <w:lang w:val="en-US" w:eastAsia="zh-CN"/>
          </w:rPr>
          <w:t>》</w:t>
        </w:r>
      </w:ins>
      <w:ins w:id="12" w:author="最爱CoCo" w:date="2026-06-25T11:27:11Z">
        <w:r>
          <w:rPr>
            <w:rFonts w:hint="eastAsia" w:ascii="方正仿宋_GB2312" w:hAnsi="方正仿宋_GB2312" w:eastAsia="方正仿宋_GB2312" w:cs="方正仿宋_GB2312"/>
            <w:color w:val="auto"/>
            <w:sz w:val="32"/>
            <w:szCs w:val="32"/>
          </w:rPr>
          <w:t>《新疆维吾尔自治区“三北”工程六期规划》（以下简称</w:t>
        </w:r>
      </w:ins>
      <w:ins w:id="13" w:author="最爱CoCo" w:date="2026-06-25T11:27:11Z">
        <w:r>
          <w:rPr>
            <w:rFonts w:hint="eastAsia" w:ascii="方正仿宋_GB2312" w:hAnsi="方正仿宋_GB2312" w:eastAsia="方正仿宋_GB2312" w:cs="方正仿宋_GB2312"/>
            <w:color w:val="auto"/>
            <w:sz w:val="32"/>
            <w:szCs w:val="32"/>
            <w:lang w:eastAsia="zh-CN"/>
          </w:rPr>
          <w:t>《</w:t>
        </w:r>
      </w:ins>
      <w:ins w:id="14" w:author="最爱CoCo" w:date="2026-06-25T11:27:11Z">
        <w:r>
          <w:rPr>
            <w:rFonts w:hint="eastAsia" w:ascii="方正仿宋_GB2312" w:hAnsi="方正仿宋_GB2312" w:eastAsia="方正仿宋_GB2312" w:cs="方正仿宋_GB2312"/>
            <w:color w:val="auto"/>
            <w:sz w:val="32"/>
            <w:szCs w:val="32"/>
          </w:rPr>
          <w:t>六期规划</w:t>
        </w:r>
      </w:ins>
      <w:ins w:id="15" w:author="最爱CoCo" w:date="2026-06-25T11:27:11Z">
        <w:r>
          <w:rPr>
            <w:rFonts w:hint="eastAsia" w:ascii="方正仿宋_GB2312" w:hAnsi="方正仿宋_GB2312" w:eastAsia="方正仿宋_GB2312" w:cs="方正仿宋_GB2312"/>
            <w:color w:val="auto"/>
            <w:sz w:val="32"/>
            <w:szCs w:val="32"/>
            <w:lang w:eastAsia="zh-CN"/>
          </w:rPr>
          <w:t>》</w:t>
        </w:r>
      </w:ins>
      <w:ins w:id="16" w:author="最爱CoCo" w:date="2026-06-25T11:27:11Z">
        <w:r>
          <w:rPr>
            <w:rFonts w:hint="eastAsia" w:ascii="方正仿宋_GB2312" w:hAnsi="方正仿宋_GB2312" w:eastAsia="方正仿宋_GB2312" w:cs="方正仿宋_GB2312"/>
            <w:color w:val="auto"/>
            <w:sz w:val="32"/>
            <w:szCs w:val="32"/>
          </w:rPr>
          <w:t>）、《新疆塔克拉玛干沙漠边缘阻击战总体方案》（以下简称</w:t>
        </w:r>
      </w:ins>
      <w:ins w:id="17" w:author="最爱CoCo" w:date="2026-06-25T11:27:11Z">
        <w:r>
          <w:rPr>
            <w:rFonts w:hint="eastAsia" w:ascii="方正仿宋_GB2312" w:hAnsi="方正仿宋_GB2312" w:eastAsia="方正仿宋_GB2312" w:cs="方正仿宋_GB2312"/>
            <w:color w:val="auto"/>
            <w:sz w:val="32"/>
            <w:szCs w:val="32"/>
            <w:lang w:eastAsia="zh-CN"/>
          </w:rPr>
          <w:t>《</w:t>
        </w:r>
      </w:ins>
      <w:ins w:id="18" w:author="最爱CoCo" w:date="2026-06-25T11:27:11Z">
        <w:r>
          <w:rPr>
            <w:rFonts w:hint="eastAsia" w:ascii="方正仿宋_GB2312" w:hAnsi="方正仿宋_GB2312" w:eastAsia="方正仿宋_GB2312" w:cs="方正仿宋_GB2312"/>
            <w:color w:val="auto"/>
            <w:sz w:val="32"/>
            <w:szCs w:val="32"/>
          </w:rPr>
          <w:t>总体方案</w:t>
        </w:r>
      </w:ins>
      <w:ins w:id="19" w:author="最爱CoCo" w:date="2026-06-25T11:27:11Z">
        <w:r>
          <w:rPr>
            <w:rFonts w:hint="eastAsia" w:ascii="方正仿宋_GB2312" w:hAnsi="方正仿宋_GB2312" w:eastAsia="方正仿宋_GB2312" w:cs="方正仿宋_GB2312"/>
            <w:color w:val="auto"/>
            <w:sz w:val="32"/>
            <w:szCs w:val="32"/>
            <w:lang w:eastAsia="zh-CN"/>
          </w:rPr>
          <w:t>》</w:t>
        </w:r>
      </w:ins>
      <w:ins w:id="20" w:author="最爱CoCo" w:date="2026-06-25T11:27:11Z">
        <w:r>
          <w:rPr>
            <w:rFonts w:hint="eastAsia" w:ascii="方正仿宋_GB2312" w:hAnsi="方正仿宋_GB2312" w:eastAsia="方正仿宋_GB2312" w:cs="方正仿宋_GB2312"/>
            <w:color w:val="auto"/>
            <w:sz w:val="32"/>
            <w:szCs w:val="32"/>
          </w:rPr>
          <w:t>）《古尔班通古特沙漠综合治理方案》（以下简称</w:t>
        </w:r>
      </w:ins>
      <w:ins w:id="21" w:author="最爱CoCo" w:date="2026-06-25T11:27:11Z">
        <w:r>
          <w:rPr>
            <w:rFonts w:hint="eastAsia" w:ascii="方正仿宋_GB2312" w:hAnsi="方正仿宋_GB2312" w:eastAsia="方正仿宋_GB2312" w:cs="方正仿宋_GB2312"/>
            <w:color w:val="auto"/>
            <w:sz w:val="32"/>
            <w:szCs w:val="32"/>
            <w:lang w:eastAsia="zh-CN"/>
          </w:rPr>
          <w:t>《</w:t>
        </w:r>
      </w:ins>
      <w:ins w:id="22" w:author="最爱CoCo" w:date="2026-06-25T11:27:11Z">
        <w:r>
          <w:rPr>
            <w:rFonts w:hint="eastAsia" w:ascii="方正仿宋_GB2312" w:hAnsi="方正仿宋_GB2312" w:eastAsia="方正仿宋_GB2312" w:cs="方正仿宋_GB2312"/>
            <w:color w:val="auto"/>
            <w:sz w:val="32"/>
            <w:szCs w:val="32"/>
          </w:rPr>
          <w:t>治理方案</w:t>
        </w:r>
      </w:ins>
      <w:ins w:id="23" w:author="最爱CoCo" w:date="2026-06-25T11:27:11Z">
        <w:r>
          <w:rPr>
            <w:rFonts w:hint="eastAsia" w:ascii="方正仿宋_GB2312" w:hAnsi="方正仿宋_GB2312" w:eastAsia="方正仿宋_GB2312" w:cs="方正仿宋_GB2312"/>
            <w:color w:val="auto"/>
            <w:sz w:val="32"/>
            <w:szCs w:val="32"/>
            <w:lang w:eastAsia="zh-CN"/>
          </w:rPr>
          <w:t>》</w:t>
        </w:r>
      </w:ins>
      <w:ins w:id="24" w:author="最爱CoCo" w:date="2026-06-25T11:27:11Z">
        <w:r>
          <w:rPr>
            <w:rFonts w:hint="eastAsia" w:ascii="方正仿宋_GB2312" w:hAnsi="方正仿宋_GB2312" w:eastAsia="方正仿宋_GB2312" w:cs="方正仿宋_GB2312"/>
            <w:color w:val="auto"/>
            <w:sz w:val="32"/>
            <w:szCs w:val="32"/>
          </w:rPr>
          <w:t>）《支持塔克拉玛干沙漠边缘阻击战的九条措施》</w:t>
        </w:r>
      </w:ins>
      <w:ins w:id="25" w:author="最爱CoCo" w:date="2026-06-25T11:27:18Z">
        <w:r>
          <w:rPr>
            <w:rFonts w:hint="eastAsia" w:ascii="方正仿宋_GB2312" w:hAnsi="方正仿宋_GB2312" w:eastAsia="方正仿宋_GB2312" w:cs="方正仿宋_GB2312"/>
            <w:color w:val="auto"/>
            <w:sz w:val="32"/>
            <w:szCs w:val="32"/>
            <w:lang w:eastAsia="zh-CN"/>
          </w:rPr>
          <w:t>，</w:t>
        </w:r>
      </w:ins>
      <w:ins w:id="26" w:author="最爱CoCo" w:date="2026-06-25T11:27:17Z">
        <w:r>
          <w:rPr>
            <w:rFonts w:hint="eastAsia" w:ascii="方正仿宋_GB2312" w:hAnsi="方正仿宋_GB2312" w:eastAsia="方正仿宋_GB2312" w:cs="方正仿宋_GB2312"/>
            <w:color w:val="auto"/>
            <w:sz w:val="32"/>
            <w:szCs w:val="32"/>
            <w:lang w:val="en-US" w:eastAsia="zh-CN"/>
          </w:rPr>
          <w:t>结合</w:t>
        </w:r>
      </w:ins>
      <w:r>
        <w:rPr>
          <w:rFonts w:hint="eastAsia" w:ascii="方正仿宋_GB2312" w:hAnsi="方正仿宋_GB2312" w:eastAsia="方正仿宋_GB2312" w:cs="方正仿宋_GB2312"/>
          <w:color w:val="auto"/>
          <w:sz w:val="32"/>
          <w:szCs w:val="32"/>
          <w:lang w:val="en-US" w:eastAsia="zh-CN"/>
        </w:rPr>
        <w:t>《“三北”工程建设管理办法（试行）》</w:t>
      </w:r>
      <w:r>
        <w:rPr>
          <w:rFonts w:hint="eastAsia" w:ascii="方正仿宋_GB2312" w:hAnsi="方正仿宋_GB2312" w:eastAsia="方正仿宋_GB2312" w:cs="方正仿宋_GB2312"/>
          <w:color w:val="auto"/>
          <w:sz w:val="32"/>
          <w:szCs w:val="32"/>
        </w:rPr>
        <w:t>，制定本办法。</w:t>
      </w:r>
    </w:p>
    <w:p>
      <w:pPr>
        <w:spacing w:line="560" w:lineRule="exact"/>
        <w:ind w:firstLine="643"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第二条</w:t>
      </w:r>
      <w:r>
        <w:rPr>
          <w:rFonts w:hint="eastAsia" w:ascii="方正仿宋_GB2312" w:hAnsi="方正仿宋_GB2312" w:eastAsia="方正仿宋_GB2312" w:cs="方正仿宋_GB2312"/>
          <w:color w:val="auto"/>
          <w:sz w:val="32"/>
          <w:szCs w:val="32"/>
        </w:rPr>
        <w:t xml:space="preserve"> 本办法适用于</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六期规划</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总体方案</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治理方案</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布局实施的项目。项目建设内容主要包括人工造林、种草、封山</w:t>
      </w:r>
      <w:ins w:id="27" w:author="最爱CoCo" w:date="2026-06-25T11:42:16Z">
        <w:r>
          <w:rPr>
            <w:rFonts w:hint="eastAsia" w:ascii="方正仿宋_GB2312" w:hAnsi="方正仿宋_GB2312" w:eastAsia="方正仿宋_GB2312" w:cs="方正仿宋_GB2312"/>
            <w:color w:val="auto"/>
            <w:sz w:val="32"/>
            <w:szCs w:val="32"/>
            <w:lang w:eastAsia="zh-CN"/>
          </w:rPr>
          <w:t>（</w:t>
        </w:r>
      </w:ins>
      <w:ins w:id="28" w:author="最爱CoCo" w:date="2026-06-25T11:42:18Z">
        <w:r>
          <w:rPr>
            <w:rFonts w:hint="eastAsia" w:ascii="方正仿宋_GB2312" w:hAnsi="方正仿宋_GB2312" w:eastAsia="方正仿宋_GB2312" w:cs="方正仿宋_GB2312"/>
            <w:color w:val="auto"/>
            <w:sz w:val="32"/>
            <w:szCs w:val="32"/>
            <w:lang w:val="en-US" w:eastAsia="zh-CN"/>
          </w:rPr>
          <w:t>沙</w:t>
        </w:r>
      </w:ins>
      <w:ins w:id="29" w:author="最爱CoCo" w:date="2026-06-25T11:42:16Z">
        <w:r>
          <w:rPr>
            <w:rFonts w:hint="eastAsia" w:ascii="方正仿宋_GB2312" w:hAnsi="方正仿宋_GB2312" w:eastAsia="方正仿宋_GB2312" w:cs="方正仿宋_GB2312"/>
            <w:color w:val="auto"/>
            <w:sz w:val="32"/>
            <w:szCs w:val="32"/>
            <w:lang w:eastAsia="zh-CN"/>
          </w:rPr>
          <w:t>）</w:t>
        </w:r>
      </w:ins>
      <w:r>
        <w:rPr>
          <w:rFonts w:hint="eastAsia" w:ascii="方正仿宋_GB2312" w:hAnsi="方正仿宋_GB2312" w:eastAsia="方正仿宋_GB2312" w:cs="方正仿宋_GB2312"/>
          <w:color w:val="auto"/>
          <w:sz w:val="32"/>
          <w:szCs w:val="32"/>
        </w:rPr>
        <w:t>育林、森林抚育、退化林修复、草原改良、草原围栏、退化湿地修复、引洪</w:t>
      </w:r>
      <w:ins w:id="30" w:author="最爱CoCo" w:date="2026-06-25T11:19:56Z">
        <w:r>
          <w:rPr>
            <w:rFonts w:hint="eastAsia" w:ascii="方正仿宋_GB2312" w:hAnsi="方正仿宋_GB2312" w:eastAsia="方正仿宋_GB2312" w:cs="方正仿宋_GB2312"/>
            <w:color w:val="auto"/>
            <w:sz w:val="32"/>
            <w:szCs w:val="32"/>
            <w:u w:val="none"/>
            <w:lang w:val="en-US" w:eastAsia="zh-CN"/>
          </w:rPr>
          <w:t>植</w:t>
        </w:r>
      </w:ins>
      <w:ins w:id="31" w:author="最爱CoCo" w:date="2026-06-25T11:19:58Z">
        <w:r>
          <w:rPr>
            <w:rFonts w:hint="eastAsia" w:ascii="方正仿宋_GB2312" w:hAnsi="方正仿宋_GB2312" w:eastAsia="方正仿宋_GB2312" w:cs="方正仿宋_GB2312"/>
            <w:color w:val="auto"/>
            <w:sz w:val="32"/>
            <w:szCs w:val="32"/>
            <w:u w:val="none"/>
            <w:lang w:val="en-US" w:eastAsia="zh-CN"/>
          </w:rPr>
          <w:t>绿</w:t>
        </w:r>
      </w:ins>
      <w:r>
        <w:rPr>
          <w:rFonts w:hint="eastAsia" w:ascii="方正仿宋_GB2312" w:hAnsi="方正仿宋_GB2312" w:eastAsia="方正仿宋_GB2312" w:cs="方正仿宋_GB2312"/>
          <w:color w:val="auto"/>
          <w:sz w:val="32"/>
          <w:szCs w:val="32"/>
        </w:rPr>
        <w:t>、新造林管护、沙化土地封禁保护</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科技支撑</w:t>
      </w:r>
      <w:r>
        <w:rPr>
          <w:rFonts w:hint="eastAsia" w:ascii="方正仿宋_GB2312" w:hAnsi="方正仿宋_GB2312" w:eastAsia="方正仿宋_GB2312" w:cs="方正仿宋_GB2312"/>
          <w:color w:val="auto"/>
          <w:sz w:val="32"/>
          <w:szCs w:val="32"/>
        </w:rPr>
        <w:t>以及小型水利水保设施和作业便道等配套基础设施。</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六期规划</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总体方案</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治理方案</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布局实施的其他项目建设内容，另有规定的，从其规定。</w:t>
      </w:r>
    </w:p>
    <w:p>
      <w:pPr>
        <w:spacing w:line="560" w:lineRule="exact"/>
        <w:ind w:firstLine="643"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第</w:t>
      </w:r>
      <w:ins w:id="32" w:author="user" w:date="2026-06-25T20:26:23Z">
        <w:r>
          <w:rPr>
            <w:rFonts w:hint="eastAsia" w:ascii="方正仿宋_GB2312" w:hAnsi="方正仿宋_GB2312" w:eastAsia="方正仿宋_GB2312" w:cs="方正仿宋_GB2312"/>
            <w:b/>
            <w:bCs/>
            <w:color w:val="auto"/>
            <w:sz w:val="32"/>
            <w:szCs w:val="32"/>
            <w:lang w:eastAsia="zh-CN"/>
          </w:rPr>
          <w:t>三</w:t>
        </w:r>
      </w:ins>
      <w:r>
        <w:rPr>
          <w:rFonts w:hint="eastAsia" w:ascii="方正仿宋_GB2312" w:hAnsi="方正仿宋_GB2312" w:eastAsia="方正仿宋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“三北”工程建设实行自治区统筹、部门协同、地县落实、兵地联动的工作机制。</w:t>
      </w:r>
    </w:p>
    <w:p>
      <w:pPr>
        <w:spacing w:line="560" w:lineRule="exact"/>
        <w:ind w:firstLine="643"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第</w:t>
      </w:r>
      <w:ins w:id="33" w:author="user" w:date="2026-06-25T20:26:26Z">
        <w:r>
          <w:rPr>
            <w:rFonts w:hint="eastAsia" w:ascii="方正仿宋_GB2312" w:hAnsi="方正仿宋_GB2312" w:eastAsia="方正仿宋_GB2312" w:cs="方正仿宋_GB2312"/>
            <w:b/>
            <w:bCs/>
            <w:color w:val="auto"/>
            <w:sz w:val="32"/>
            <w:szCs w:val="32"/>
            <w:lang w:eastAsia="zh-CN"/>
          </w:rPr>
          <w:t>四</w:t>
        </w:r>
      </w:ins>
      <w:r>
        <w:rPr>
          <w:rFonts w:hint="eastAsia" w:ascii="方正仿宋_GB2312" w:hAnsi="方正仿宋_GB2312" w:eastAsia="方正仿宋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对在“三北”工程建设管理中取得显著成绩的单位和个人，按照国家和自治区有关规定给予表彰。</w:t>
      </w:r>
    </w:p>
    <w:p>
      <w:pPr>
        <w:spacing w:line="560" w:lineRule="exact"/>
        <w:jc w:val="center"/>
        <w:rPr>
          <w:rFonts w:hint="eastAsia" w:ascii="楷体" w:hAnsi="楷体" w:eastAsia="楷体" w:cs="楷体"/>
          <w:b/>
          <w:bCs/>
          <w:color w:val="auto"/>
          <w:sz w:val="32"/>
          <w:szCs w:val="32"/>
        </w:rPr>
      </w:pPr>
      <w:r>
        <w:rPr>
          <w:rFonts w:hint="eastAsia" w:ascii="楷体" w:hAnsi="楷体" w:eastAsia="楷体" w:cs="楷体"/>
          <w:b/>
          <w:bCs/>
          <w:color w:val="auto"/>
          <w:sz w:val="32"/>
          <w:szCs w:val="32"/>
        </w:rPr>
        <w:t>第二章 组织管理</w:t>
      </w:r>
    </w:p>
    <w:p>
      <w:pPr>
        <w:spacing w:line="560" w:lineRule="exact"/>
        <w:ind w:firstLine="643" w:firstLineChars="200"/>
        <w:rPr>
          <w:ins w:id="34" w:author="最爱CoCo" w:date="2026-06-25T11:46:57Z"/>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第</w:t>
      </w:r>
      <w:ins w:id="35" w:author="user" w:date="2026-06-25T20:26:42Z">
        <w:r>
          <w:rPr>
            <w:rFonts w:hint="eastAsia" w:ascii="方正仿宋_GB2312" w:hAnsi="方正仿宋_GB2312" w:eastAsia="方正仿宋_GB2312" w:cs="方正仿宋_GB2312"/>
            <w:b/>
            <w:bCs/>
            <w:color w:val="auto"/>
            <w:sz w:val="32"/>
            <w:szCs w:val="32"/>
            <w:lang w:eastAsia="zh-CN"/>
          </w:rPr>
          <w:t>五</w:t>
        </w:r>
      </w:ins>
      <w:r>
        <w:rPr>
          <w:rFonts w:hint="eastAsia" w:ascii="方正仿宋_GB2312" w:hAnsi="方正仿宋_GB2312" w:eastAsia="方正仿宋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w:t>
      </w:r>
      <w:r>
        <w:rPr>
          <w:rFonts w:hint="eastAsia" w:ascii="方正仿宋_GB2312" w:hAnsi="方正仿宋_GB2312" w:eastAsia="方正仿宋_GB2312" w:cs="方正仿宋_GB2312"/>
          <w:color w:val="auto"/>
          <w:sz w:val="32"/>
          <w:szCs w:val="32"/>
          <w:highlight w:val="none"/>
        </w:rPr>
        <w:t>建立健全自治区</w:t>
      </w:r>
      <w:ins w:id="36" w:author="最爱CoCo" w:date="2026-06-25T12:08:55Z">
        <w:r>
          <w:rPr>
            <w:rFonts w:hint="eastAsia" w:ascii="方正仿宋_GB2312" w:hAnsi="方正仿宋_GB2312" w:eastAsia="方正仿宋_GB2312" w:cs="方正仿宋_GB2312"/>
            <w:color w:val="auto"/>
            <w:sz w:val="32"/>
            <w:szCs w:val="32"/>
            <w:highlight w:val="none"/>
            <w:lang w:eastAsia="zh-CN"/>
          </w:rPr>
          <w:t>“</w:t>
        </w:r>
      </w:ins>
      <w:ins w:id="37" w:author="最爱CoCo" w:date="2026-06-25T12:08:59Z">
        <w:r>
          <w:rPr>
            <w:rFonts w:hint="eastAsia" w:ascii="方正仿宋_GB2312" w:hAnsi="方正仿宋_GB2312" w:eastAsia="方正仿宋_GB2312" w:cs="方正仿宋_GB2312"/>
            <w:color w:val="auto"/>
            <w:sz w:val="32"/>
            <w:szCs w:val="32"/>
            <w:highlight w:val="none"/>
          </w:rPr>
          <w:t>三北</w:t>
        </w:r>
      </w:ins>
      <w:ins w:id="38" w:author="最爱CoCo" w:date="2026-06-25T12:08:56Z">
        <w:r>
          <w:rPr>
            <w:rFonts w:hint="eastAsia" w:ascii="方正仿宋_GB2312" w:hAnsi="方正仿宋_GB2312" w:eastAsia="方正仿宋_GB2312" w:cs="方正仿宋_GB2312"/>
            <w:color w:val="auto"/>
            <w:sz w:val="32"/>
            <w:szCs w:val="32"/>
            <w:highlight w:val="none"/>
            <w:lang w:eastAsia="zh-CN"/>
          </w:rPr>
          <w:t>”</w:t>
        </w:r>
      </w:ins>
      <w:r>
        <w:rPr>
          <w:rFonts w:hint="eastAsia" w:ascii="方正仿宋_GB2312" w:hAnsi="方正仿宋_GB2312" w:eastAsia="方正仿宋_GB2312" w:cs="方正仿宋_GB2312"/>
          <w:color w:val="auto"/>
          <w:sz w:val="32"/>
          <w:szCs w:val="32"/>
          <w:highlight w:val="none"/>
        </w:rPr>
        <w:t>工程攻坚战暨塔克拉玛干沙漠边缘阻击战指挥部(以下简称“</w:t>
      </w:r>
      <w:r>
        <w:rPr>
          <w:rFonts w:hint="eastAsia" w:ascii="方正仿宋_GB2312" w:hAnsi="方正仿宋_GB2312" w:eastAsia="方正仿宋_GB2312" w:cs="方正仿宋_GB2312"/>
          <w:color w:val="auto"/>
          <w:sz w:val="32"/>
          <w:szCs w:val="32"/>
          <w:highlight w:val="none"/>
          <w:lang w:val="en-US" w:eastAsia="zh-CN"/>
        </w:rPr>
        <w:t>指挥部</w:t>
      </w:r>
      <w:r>
        <w:rPr>
          <w:rFonts w:hint="eastAsia" w:ascii="方正仿宋_GB2312" w:hAnsi="方正仿宋_GB2312" w:eastAsia="方正仿宋_GB2312" w:cs="方正仿宋_GB2312"/>
          <w:color w:val="auto"/>
          <w:sz w:val="32"/>
          <w:szCs w:val="32"/>
          <w:highlight w:val="none"/>
        </w:rPr>
        <w:t>”)</w:t>
      </w:r>
      <w:r>
        <w:rPr>
          <w:rFonts w:hint="eastAsia" w:ascii="方正仿宋_GB2312" w:hAnsi="方正仿宋_GB2312" w:eastAsia="方正仿宋_GB2312" w:cs="方正仿宋_GB2312"/>
          <w:color w:val="auto"/>
          <w:sz w:val="32"/>
          <w:szCs w:val="32"/>
        </w:rPr>
        <w:t>，组织贯彻落实党中央、国务院和自治区党委、政府关于打赢</w:t>
      </w:r>
      <w:ins w:id="39" w:author="最爱CoCo" w:date="2026-06-25T12:09:19Z">
        <w:r>
          <w:rPr>
            <w:rFonts w:hint="eastAsia" w:ascii="方正仿宋_GB2312" w:hAnsi="方正仿宋_GB2312" w:eastAsia="方正仿宋_GB2312" w:cs="方正仿宋_GB2312"/>
            <w:color w:val="auto"/>
            <w:sz w:val="32"/>
            <w:szCs w:val="32"/>
            <w:lang w:val="en-US" w:eastAsia="zh-CN"/>
          </w:rPr>
          <w:t>打好</w:t>
        </w:r>
      </w:ins>
      <w:ins w:id="40" w:author="最爱CoCo" w:date="2026-06-25T12:09:22Z">
        <w:r>
          <w:rPr>
            <w:rFonts w:hint="eastAsia" w:ascii="方正仿宋_GB2312" w:hAnsi="方正仿宋_GB2312" w:eastAsia="方正仿宋_GB2312" w:cs="方正仿宋_GB2312"/>
            <w:color w:val="auto"/>
            <w:sz w:val="32"/>
            <w:szCs w:val="32"/>
            <w:lang w:val="en-US" w:eastAsia="zh-CN"/>
          </w:rPr>
          <w:t>“</w:t>
        </w:r>
      </w:ins>
      <w:ins w:id="41" w:author="最爱CoCo" w:date="2026-06-25T12:09:25Z">
        <w:r>
          <w:rPr>
            <w:rFonts w:hint="eastAsia" w:ascii="方正仿宋_GB2312" w:hAnsi="方正仿宋_GB2312" w:eastAsia="方正仿宋_GB2312" w:cs="方正仿宋_GB2312"/>
            <w:color w:val="auto"/>
            <w:sz w:val="32"/>
            <w:szCs w:val="32"/>
            <w:lang w:val="en-US" w:eastAsia="zh-CN"/>
          </w:rPr>
          <w:t>三北</w:t>
        </w:r>
      </w:ins>
      <w:ins w:id="42" w:author="最爱CoCo" w:date="2026-06-25T12:09:22Z">
        <w:r>
          <w:rPr>
            <w:rFonts w:hint="eastAsia" w:ascii="方正仿宋_GB2312" w:hAnsi="方正仿宋_GB2312" w:eastAsia="方正仿宋_GB2312" w:cs="方正仿宋_GB2312"/>
            <w:color w:val="auto"/>
            <w:sz w:val="32"/>
            <w:szCs w:val="32"/>
            <w:lang w:val="en-US" w:eastAsia="zh-CN"/>
          </w:rPr>
          <w:t>”</w:t>
        </w:r>
      </w:ins>
      <w:ins w:id="43" w:author="最爱CoCo" w:date="2026-06-25T12:09:27Z">
        <w:r>
          <w:rPr>
            <w:rFonts w:hint="eastAsia" w:ascii="方正仿宋_GB2312" w:hAnsi="方正仿宋_GB2312" w:eastAsia="方正仿宋_GB2312" w:cs="方正仿宋_GB2312"/>
            <w:color w:val="auto"/>
            <w:sz w:val="32"/>
            <w:szCs w:val="32"/>
            <w:lang w:val="en-US" w:eastAsia="zh-CN"/>
          </w:rPr>
          <w:t>工程</w:t>
        </w:r>
      </w:ins>
      <w:ins w:id="44" w:author="最爱CoCo" w:date="2026-06-25T12:09:29Z">
        <w:r>
          <w:rPr>
            <w:rFonts w:hint="eastAsia" w:ascii="方正仿宋_GB2312" w:hAnsi="方正仿宋_GB2312" w:eastAsia="方正仿宋_GB2312" w:cs="方正仿宋_GB2312"/>
            <w:color w:val="auto"/>
            <w:sz w:val="32"/>
            <w:szCs w:val="32"/>
            <w:lang w:val="en-US" w:eastAsia="zh-CN"/>
          </w:rPr>
          <w:t>攻坚战和</w:t>
        </w:r>
      </w:ins>
      <w:r>
        <w:rPr>
          <w:rFonts w:hint="eastAsia" w:ascii="方正仿宋_GB2312" w:hAnsi="方正仿宋_GB2312" w:eastAsia="方正仿宋_GB2312" w:cs="方正仿宋_GB2312"/>
          <w:color w:val="auto"/>
          <w:sz w:val="32"/>
          <w:szCs w:val="32"/>
        </w:rPr>
        <w:t>塔克拉玛干沙漠边缘阻击战的相关部署要求，统筹协调解决工程建设重大问题，研究制定支持工程建设的政策措施，督促指导地县抓好政策落地和项目实施。</w:t>
      </w:r>
    </w:p>
    <w:p>
      <w:pPr>
        <w:spacing w:line="560" w:lineRule="exact"/>
        <w:ind w:firstLine="643" w:firstLineChars="200"/>
        <w:rPr>
          <w:ins w:id="45" w:author="最爱CoCo" w:date="2026-06-25T12:11:25Z"/>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第</w:t>
      </w:r>
      <w:ins w:id="46" w:author="user" w:date="2026-06-25T20:26:52Z">
        <w:r>
          <w:rPr>
            <w:rFonts w:hint="eastAsia" w:ascii="方正仿宋_GB2312" w:hAnsi="方正仿宋_GB2312" w:eastAsia="方正仿宋_GB2312" w:cs="方正仿宋_GB2312"/>
            <w:b/>
            <w:bCs/>
            <w:color w:val="auto"/>
            <w:sz w:val="32"/>
            <w:szCs w:val="32"/>
            <w:lang w:eastAsia="zh-CN"/>
          </w:rPr>
          <w:t>六</w:t>
        </w:r>
      </w:ins>
      <w:r>
        <w:rPr>
          <w:rFonts w:hint="eastAsia" w:ascii="方正仿宋_GB2312" w:hAnsi="方正仿宋_GB2312" w:eastAsia="方正仿宋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w:t>
      </w:r>
      <w:ins w:id="47" w:author="最爱CoCo" w:date="2026-06-25T12:11:21Z">
        <w:r>
          <w:rPr>
            <w:rFonts w:hint="eastAsia" w:ascii="方正仿宋_GB2312" w:hAnsi="方正仿宋_GB2312" w:eastAsia="方正仿宋_GB2312" w:cs="方正仿宋_GB2312"/>
            <w:color w:val="auto"/>
            <w:sz w:val="32"/>
            <w:szCs w:val="32"/>
          </w:rPr>
          <w:t>自治区林草局履行主管部门职责，发挥牵头组织作用。</w:t>
        </w:r>
      </w:ins>
      <w:r>
        <w:rPr>
          <w:rFonts w:hint="eastAsia" w:ascii="方正仿宋_GB2312" w:hAnsi="方正仿宋_GB2312" w:eastAsia="方正仿宋_GB2312" w:cs="方正仿宋_GB2312"/>
          <w:color w:val="auto"/>
          <w:sz w:val="32"/>
          <w:szCs w:val="32"/>
        </w:rPr>
        <w:t>“三北”工程建设涉及的</w:t>
      </w:r>
      <w:r>
        <w:rPr>
          <w:rFonts w:hint="eastAsia" w:ascii="方正仿宋_GB2312" w:hAnsi="方正仿宋_GB2312" w:eastAsia="方正仿宋_GB2312" w:cs="方正仿宋_GB2312"/>
          <w:color w:val="auto"/>
          <w:sz w:val="32"/>
          <w:szCs w:val="32"/>
          <w:lang w:val="en-US" w:eastAsia="zh-CN"/>
        </w:rPr>
        <w:t>有关部门</w:t>
      </w:r>
      <w:r>
        <w:rPr>
          <w:rFonts w:hint="eastAsia" w:ascii="方正仿宋_GB2312" w:hAnsi="方正仿宋_GB2312" w:eastAsia="方正仿宋_GB2312" w:cs="方正仿宋_GB2312"/>
          <w:color w:val="auto"/>
          <w:sz w:val="32"/>
          <w:szCs w:val="32"/>
        </w:rPr>
        <w:t>，按照职责分工，各司其职、各负其责，加强沟通、密切配合，相互支持、形成合力。</w:t>
      </w:r>
    </w:p>
    <w:p>
      <w:pPr>
        <w:spacing w:line="560" w:lineRule="exact"/>
        <w:ind w:firstLine="643"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第</w:t>
      </w:r>
      <w:ins w:id="48" w:author="user" w:date="2026-06-25T20:26:56Z">
        <w:r>
          <w:rPr>
            <w:rFonts w:hint="eastAsia" w:ascii="方正仿宋_GB2312" w:hAnsi="方正仿宋_GB2312" w:eastAsia="方正仿宋_GB2312" w:cs="方正仿宋_GB2312"/>
            <w:b/>
            <w:bCs/>
            <w:color w:val="auto"/>
            <w:sz w:val="32"/>
            <w:szCs w:val="32"/>
            <w:lang w:eastAsia="zh-CN"/>
          </w:rPr>
          <w:t>七</w:t>
        </w:r>
      </w:ins>
      <w:r>
        <w:rPr>
          <w:rFonts w:hint="eastAsia" w:ascii="方正仿宋_GB2312" w:hAnsi="方正仿宋_GB2312" w:eastAsia="方正仿宋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地、县级人民政府</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行政公署</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履行“三北”工程建设主体责任，按照国家和</w:t>
      </w:r>
      <w:r>
        <w:rPr>
          <w:rFonts w:hint="eastAsia" w:ascii="方正仿宋_GB2312" w:hAnsi="方正仿宋_GB2312" w:eastAsia="方正仿宋_GB2312" w:cs="方正仿宋_GB2312"/>
          <w:color w:val="auto"/>
          <w:sz w:val="32"/>
          <w:szCs w:val="32"/>
          <w:lang w:val="en-US" w:eastAsia="zh-CN"/>
        </w:rPr>
        <w:t>自治区</w:t>
      </w:r>
      <w:r>
        <w:rPr>
          <w:rFonts w:hint="eastAsia" w:ascii="方正仿宋_GB2312" w:hAnsi="方正仿宋_GB2312" w:eastAsia="方正仿宋_GB2312" w:cs="方正仿宋_GB2312"/>
          <w:color w:val="auto"/>
          <w:sz w:val="32"/>
          <w:szCs w:val="32"/>
        </w:rPr>
        <w:t>有关要求，把工程建设列为重点工作，探索创新政策机制，抓好项目组织实施，加强项目监督管理，确保项目质量、建设成效和资金安全。</w:t>
      </w:r>
    </w:p>
    <w:p>
      <w:pPr>
        <w:spacing w:line="560" w:lineRule="exact"/>
        <w:ind w:firstLine="643"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第</w:t>
      </w:r>
      <w:ins w:id="49" w:author="user" w:date="2026-06-25T20:27:06Z">
        <w:r>
          <w:rPr>
            <w:rFonts w:hint="eastAsia" w:ascii="方正仿宋_GB2312" w:hAnsi="方正仿宋_GB2312" w:eastAsia="方正仿宋_GB2312" w:cs="方正仿宋_GB2312"/>
            <w:b/>
            <w:bCs/>
            <w:color w:val="auto"/>
            <w:sz w:val="32"/>
            <w:szCs w:val="32"/>
            <w:lang w:eastAsia="zh-CN"/>
          </w:rPr>
          <w:t>八</w:t>
        </w:r>
      </w:ins>
      <w:r>
        <w:rPr>
          <w:rFonts w:hint="eastAsia" w:ascii="方正仿宋_GB2312" w:hAnsi="方正仿宋_GB2312" w:eastAsia="方正仿宋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以塔克拉玛干沙漠和古尔班通古特沙漠为重点区域，强化联防联治。</w:t>
      </w:r>
      <w:r>
        <w:rPr>
          <w:rFonts w:hint="eastAsia" w:ascii="方正仿宋_GB2312" w:hAnsi="方正仿宋_GB2312" w:eastAsia="方正仿宋_GB2312" w:cs="方正仿宋_GB2312"/>
          <w:color w:val="auto"/>
          <w:sz w:val="32"/>
          <w:szCs w:val="32"/>
          <w:highlight w:val="none"/>
        </w:rPr>
        <w:t>相关地县、</w:t>
      </w:r>
      <w:r>
        <w:rPr>
          <w:rFonts w:hint="eastAsia" w:ascii="仿宋_GB2312" w:hAnsi="方正仿宋_GB2312" w:eastAsia="仿宋_GB2312" w:cs="方正仿宋_GB2312"/>
          <w:color w:val="auto"/>
          <w:sz w:val="32"/>
          <w:szCs w:val="32"/>
          <w:highlight w:val="none"/>
        </w:rPr>
        <w:t>兵团</w:t>
      </w:r>
      <w:r>
        <w:rPr>
          <w:rFonts w:hint="eastAsia" w:ascii="仿宋_GB2312" w:hAnsi="宋体" w:eastAsia="仿宋_GB2312" w:cs="宋体"/>
          <w:color w:val="auto"/>
          <w:sz w:val="32"/>
          <w:szCs w:val="32"/>
          <w:highlight w:val="none"/>
        </w:rPr>
        <w:t>师</w:t>
      </w:r>
      <w:r>
        <w:rPr>
          <w:rFonts w:hint="eastAsia" w:ascii="仿宋_GB2312" w:hAnsi="方正仿宋_GB2312" w:eastAsia="仿宋_GB2312" w:cs="方正仿宋_GB2312"/>
          <w:color w:val="auto"/>
          <w:sz w:val="32"/>
          <w:szCs w:val="32"/>
          <w:highlight w:val="none"/>
        </w:rPr>
        <w:t>市（</w:t>
      </w:r>
      <w:r>
        <w:rPr>
          <w:rFonts w:hint="eastAsia" w:ascii="仿宋_GB2312" w:hAnsi="宋体" w:eastAsia="仿宋_GB2312" w:cs="宋体"/>
          <w:color w:val="auto"/>
          <w:sz w:val="32"/>
          <w:szCs w:val="32"/>
          <w:highlight w:val="none"/>
        </w:rPr>
        <w:t>团</w:t>
      </w:r>
      <w:r>
        <w:rPr>
          <w:rFonts w:hint="eastAsia" w:ascii="仿宋_GB2312" w:hAnsi="___WRD_EMBED_SUB_1549" w:eastAsia="仿宋_GB2312" w:cs="___WRD_EMBED_SUB_1549"/>
          <w:color w:val="auto"/>
          <w:sz w:val="32"/>
          <w:szCs w:val="32"/>
          <w:highlight w:val="none"/>
        </w:rPr>
        <w:t>场</w:t>
      </w:r>
      <w:r>
        <w:rPr>
          <w:rFonts w:hint="eastAsia" w:ascii="仿宋_GB2312" w:hAnsi="方正仿宋_GB2312" w:eastAsia="仿宋_GB2312" w:cs="方正仿宋_GB2312"/>
          <w:color w:val="auto"/>
          <w:sz w:val="32"/>
          <w:szCs w:val="32"/>
          <w:highlight w:val="none"/>
        </w:rPr>
        <w:t>）</w:t>
      </w:r>
      <w:r>
        <w:rPr>
          <w:rFonts w:hint="eastAsia" w:ascii="方正仿宋_GB2312" w:hAnsi="方正仿宋_GB2312" w:eastAsia="方正仿宋_GB2312" w:cs="方正仿宋_GB2312"/>
          <w:color w:val="auto"/>
          <w:sz w:val="32"/>
          <w:szCs w:val="32"/>
        </w:rPr>
        <w:t>应加强沟通协调，打破行政界限，建立跨区域协同工作机制，实行政策协同、技术协同、措施协同，以重点项目为载体，开展联防联治，提升整体效果。</w:t>
      </w:r>
    </w:p>
    <w:p>
      <w:pPr>
        <w:spacing w:line="560" w:lineRule="exact"/>
        <w:jc w:val="center"/>
        <w:rPr>
          <w:rFonts w:hint="eastAsia" w:ascii="楷体" w:hAnsi="楷体" w:eastAsia="楷体" w:cs="楷体"/>
          <w:b/>
          <w:bCs/>
          <w:color w:val="auto"/>
          <w:sz w:val="32"/>
          <w:szCs w:val="32"/>
        </w:rPr>
      </w:pPr>
      <w:r>
        <w:rPr>
          <w:rFonts w:hint="eastAsia" w:ascii="楷体" w:hAnsi="楷体" w:eastAsia="楷体" w:cs="楷体"/>
          <w:b/>
          <w:bCs/>
          <w:color w:val="auto"/>
          <w:sz w:val="32"/>
          <w:szCs w:val="32"/>
        </w:rPr>
        <w:t>第三章 前期工作</w:t>
      </w:r>
    </w:p>
    <w:p>
      <w:pPr>
        <w:spacing w:line="560" w:lineRule="exact"/>
        <w:ind w:firstLine="643"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第</w:t>
      </w:r>
      <w:ins w:id="50" w:author="user" w:date="2026-06-25T20:27:15Z">
        <w:r>
          <w:rPr>
            <w:rFonts w:hint="eastAsia" w:ascii="方正仿宋_GB2312" w:hAnsi="方正仿宋_GB2312" w:eastAsia="方正仿宋_GB2312" w:cs="方正仿宋_GB2312"/>
            <w:b/>
            <w:bCs/>
            <w:color w:val="auto"/>
            <w:sz w:val="32"/>
            <w:szCs w:val="32"/>
            <w:lang w:eastAsia="zh-CN"/>
          </w:rPr>
          <w:t>九</w:t>
        </w:r>
      </w:ins>
      <w:r>
        <w:rPr>
          <w:rFonts w:hint="eastAsia" w:ascii="方正仿宋_GB2312" w:hAnsi="方正仿宋_GB2312" w:eastAsia="方正仿宋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自治区“三北”工程</w:t>
      </w:r>
      <w:r>
        <w:rPr>
          <w:rFonts w:hint="eastAsia" w:ascii="方正仿宋_GB2312" w:hAnsi="方正仿宋_GB2312" w:eastAsia="方正仿宋_GB2312" w:cs="方正仿宋_GB2312"/>
          <w:color w:val="auto"/>
          <w:sz w:val="32"/>
          <w:szCs w:val="32"/>
          <w:lang w:val="en-US" w:eastAsia="zh-CN"/>
        </w:rPr>
        <w:t>分为中央资金和自治区资金两个渠道。</w:t>
      </w:r>
      <w:bookmarkStart w:id="0" w:name="_GoBack"/>
      <w:bookmarkEnd w:id="0"/>
    </w:p>
    <w:p>
      <w:pPr>
        <w:spacing w:line="560" w:lineRule="exact"/>
        <w:ind w:firstLine="643"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lang w:val="en-US" w:eastAsia="zh-CN"/>
        </w:rPr>
        <w:t>第十条</w:t>
      </w:r>
      <w:r>
        <w:rPr>
          <w:rFonts w:hint="eastAsia" w:ascii="方正仿宋_GB2312" w:hAnsi="方正仿宋_GB2312" w:eastAsia="方正仿宋_GB2312" w:cs="方正仿宋_GB2312"/>
          <w:color w:val="auto"/>
          <w:sz w:val="32"/>
          <w:szCs w:val="32"/>
          <w:lang w:val="en-US" w:eastAsia="zh-CN"/>
        </w:rPr>
        <w:t xml:space="preserve"> 针对中央资金支持的</w:t>
      </w:r>
      <w:r>
        <w:rPr>
          <w:rFonts w:hint="eastAsia" w:ascii="方正仿宋_GB2312" w:hAnsi="方正仿宋_GB2312" w:eastAsia="方正仿宋_GB2312" w:cs="方正仿宋_GB2312"/>
          <w:color w:val="auto"/>
          <w:sz w:val="32"/>
          <w:szCs w:val="32"/>
        </w:rPr>
        <w:t>“三北”工程</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各地</w:t>
      </w:r>
      <w:r>
        <w:rPr>
          <w:rFonts w:hint="eastAsia" w:ascii="方正仿宋_GB2312" w:hAnsi="方正仿宋_GB2312" w:eastAsia="方正仿宋_GB2312" w:cs="方正仿宋_GB2312"/>
          <w:color w:val="auto"/>
          <w:sz w:val="32"/>
          <w:szCs w:val="32"/>
          <w:lang w:val="en-US" w:eastAsia="zh-CN"/>
        </w:rPr>
        <w:t>应当</w:t>
      </w:r>
      <w:r>
        <w:rPr>
          <w:rFonts w:hint="eastAsia" w:ascii="方正仿宋_GB2312" w:hAnsi="方正仿宋_GB2312" w:eastAsia="方正仿宋_GB2312" w:cs="方正仿宋_GB2312"/>
          <w:color w:val="auto"/>
          <w:sz w:val="32"/>
          <w:szCs w:val="32"/>
        </w:rPr>
        <w:t>根据审批权限由林草部门商同级发展改革、财政部门确定项目建设单位。</w:t>
      </w:r>
      <w:r>
        <w:rPr>
          <w:rFonts w:hint="eastAsia" w:ascii="方正仿宋_GB2312" w:hAnsi="方正仿宋_GB2312" w:eastAsia="方正仿宋_GB2312" w:cs="方正仿宋_GB2312"/>
          <w:color w:val="auto"/>
          <w:sz w:val="32"/>
          <w:szCs w:val="32"/>
          <w:lang w:val="en-US" w:eastAsia="zh-CN"/>
        </w:rPr>
        <w:t>项目建设单位按照</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六期规划</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总体方案</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治理方案</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国家及自治区有关资金使用管理制度规定、</w:t>
      </w:r>
      <w:r>
        <w:rPr>
          <w:rFonts w:hint="eastAsia" w:ascii="方正仿宋_GB2312" w:hAnsi="方正仿宋_GB2312" w:eastAsia="方正仿宋_GB2312" w:cs="方正仿宋_GB2312"/>
          <w:color w:val="auto"/>
          <w:sz w:val="32"/>
          <w:szCs w:val="32"/>
        </w:rPr>
        <w:t>“三北”工程建设主要技术规定等</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编制项目可行性研究报告(以下简称“可研报告”)或实施方案。项目建设单位对可研报告、实施方案以及应当附具的其他文件的真实性负责。</w:t>
      </w:r>
    </w:p>
    <w:p>
      <w:pPr>
        <w:spacing w:line="560" w:lineRule="exact"/>
        <w:ind w:firstLine="643" w:firstLineChars="200"/>
        <w:rPr>
          <w:rFonts w:hint="default"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第十</w:t>
      </w:r>
      <w:ins w:id="51" w:author="user" w:date="2026-06-25T20:27:30Z">
        <w:r>
          <w:rPr>
            <w:rFonts w:hint="eastAsia" w:ascii="方正仿宋_GB2312" w:hAnsi="方正仿宋_GB2312" w:eastAsia="方正仿宋_GB2312" w:cs="方正仿宋_GB2312"/>
            <w:b/>
            <w:bCs/>
            <w:color w:val="auto"/>
            <w:sz w:val="32"/>
            <w:szCs w:val="32"/>
            <w:lang w:val="en-US" w:eastAsia="zh-CN"/>
          </w:rPr>
          <w:t>一</w:t>
        </w:r>
      </w:ins>
      <w:r>
        <w:rPr>
          <w:rFonts w:hint="eastAsia" w:ascii="方正仿宋_GB2312" w:hAnsi="方正仿宋_GB2312" w:eastAsia="方正仿宋_GB2312" w:cs="方正仿宋_GB2312"/>
          <w:b/>
          <w:bCs/>
          <w:color w:val="auto"/>
          <w:sz w:val="32"/>
          <w:szCs w:val="32"/>
          <w:lang w:val="en-US" w:eastAsia="zh-CN"/>
        </w:rPr>
        <w:t>条</w:t>
      </w:r>
      <w:r>
        <w:rPr>
          <w:rFonts w:hint="eastAsia" w:ascii="方正仿宋_GB2312" w:hAnsi="方正仿宋_GB2312" w:eastAsia="方正仿宋_GB2312" w:cs="方正仿宋_GB2312"/>
          <w:color w:val="auto"/>
          <w:sz w:val="32"/>
          <w:szCs w:val="32"/>
          <w:lang w:val="en-US" w:eastAsia="zh-CN"/>
        </w:rPr>
        <w:t xml:space="preserve"> 强化水资源承载能力作为最大的刚性约束，坚持以水定绿、量水而行，在</w:t>
      </w:r>
      <w:ins w:id="52" w:author="user" w:date="2026-06-25T13:18:24Z">
        <w:r>
          <w:rPr>
            <w:rFonts w:hint="eastAsia" w:ascii="方正仿宋_GB2312" w:hAnsi="方正仿宋_GB2312" w:eastAsia="方正仿宋_GB2312" w:cs="方正仿宋_GB2312"/>
            <w:color w:val="auto"/>
            <w:sz w:val="32"/>
            <w:szCs w:val="32"/>
            <w:lang w:val="en-US" w:eastAsia="zh-CN"/>
          </w:rPr>
          <w:t>编制</w:t>
        </w:r>
      </w:ins>
      <w:ins w:id="53" w:author="user" w:date="2026-06-25T13:18:31Z">
        <w:r>
          <w:rPr>
            <w:rFonts w:hint="eastAsia" w:ascii="方正仿宋_GB2312" w:hAnsi="方正仿宋_GB2312" w:eastAsia="方正仿宋_GB2312" w:cs="方正仿宋_GB2312"/>
            <w:color w:val="auto"/>
            <w:sz w:val="32"/>
            <w:szCs w:val="32"/>
            <w:lang w:val="en-US" w:eastAsia="zh-CN"/>
          </w:rPr>
          <w:t>可研</w:t>
        </w:r>
      </w:ins>
      <w:ins w:id="54" w:author="user" w:date="2026-06-25T13:18:33Z">
        <w:r>
          <w:rPr>
            <w:rFonts w:hint="eastAsia" w:ascii="方正仿宋_GB2312" w:hAnsi="方正仿宋_GB2312" w:eastAsia="方正仿宋_GB2312" w:cs="方正仿宋_GB2312"/>
            <w:color w:val="auto"/>
            <w:sz w:val="32"/>
            <w:szCs w:val="32"/>
            <w:lang w:val="en-US" w:eastAsia="zh-CN"/>
          </w:rPr>
          <w:t>报告</w:t>
        </w:r>
      </w:ins>
      <w:ins w:id="55" w:author="user" w:date="2026-06-25T13:18:35Z">
        <w:r>
          <w:rPr>
            <w:rFonts w:hint="eastAsia" w:ascii="方正仿宋_GB2312" w:hAnsi="方正仿宋_GB2312" w:eastAsia="方正仿宋_GB2312" w:cs="方正仿宋_GB2312"/>
            <w:color w:val="auto"/>
            <w:sz w:val="32"/>
            <w:szCs w:val="32"/>
            <w:lang w:val="en-US" w:eastAsia="zh-CN"/>
          </w:rPr>
          <w:t>或</w:t>
        </w:r>
      </w:ins>
      <w:ins w:id="56" w:author="user" w:date="2026-06-25T13:18:36Z">
        <w:r>
          <w:rPr>
            <w:rFonts w:hint="eastAsia" w:ascii="方正仿宋_GB2312" w:hAnsi="方正仿宋_GB2312" w:eastAsia="方正仿宋_GB2312" w:cs="方正仿宋_GB2312"/>
            <w:color w:val="auto"/>
            <w:sz w:val="32"/>
            <w:szCs w:val="32"/>
            <w:lang w:val="en-US" w:eastAsia="zh-CN"/>
          </w:rPr>
          <w:t>实施</w:t>
        </w:r>
      </w:ins>
      <w:ins w:id="57" w:author="user" w:date="2026-06-25T13:18:39Z">
        <w:r>
          <w:rPr>
            <w:rFonts w:hint="eastAsia" w:ascii="方正仿宋_GB2312" w:hAnsi="方正仿宋_GB2312" w:eastAsia="方正仿宋_GB2312" w:cs="方正仿宋_GB2312"/>
            <w:color w:val="auto"/>
            <w:sz w:val="32"/>
            <w:szCs w:val="32"/>
            <w:lang w:val="en-US" w:eastAsia="zh-CN"/>
          </w:rPr>
          <w:t>方案</w:t>
        </w:r>
      </w:ins>
      <w:r>
        <w:rPr>
          <w:rFonts w:hint="eastAsia" w:ascii="方正仿宋_GB2312" w:hAnsi="方正仿宋_GB2312" w:eastAsia="方正仿宋_GB2312" w:cs="方正仿宋_GB2312"/>
          <w:color w:val="auto"/>
          <w:sz w:val="32"/>
          <w:szCs w:val="32"/>
          <w:lang w:val="en-US" w:eastAsia="zh-CN"/>
        </w:rPr>
        <w:t>时，应当充分论证水资源，明确项目建设用水来源、水量、灌溉方式等。在规划中已经开展水资源论证的，可不</w:t>
      </w:r>
      <w:ins w:id="58" w:author="user" w:date="2026-06-25T13:17:05Z">
        <w:r>
          <w:rPr>
            <w:rFonts w:hint="eastAsia" w:ascii="方正仿宋_GB2312" w:hAnsi="方正仿宋_GB2312" w:eastAsia="方正仿宋_GB2312" w:cs="方正仿宋_GB2312"/>
            <w:color w:val="auto"/>
            <w:sz w:val="32"/>
            <w:szCs w:val="32"/>
            <w:lang w:val="en-US" w:eastAsia="zh-CN"/>
          </w:rPr>
          <w:t>再</w:t>
        </w:r>
      </w:ins>
      <w:r>
        <w:rPr>
          <w:rFonts w:hint="eastAsia" w:ascii="方正仿宋_GB2312" w:hAnsi="方正仿宋_GB2312" w:eastAsia="方正仿宋_GB2312" w:cs="方正仿宋_GB2312"/>
          <w:color w:val="auto"/>
          <w:sz w:val="32"/>
          <w:szCs w:val="32"/>
          <w:lang w:val="en-US" w:eastAsia="zh-CN"/>
        </w:rPr>
        <w:t>重复进行水资源论证。</w:t>
      </w:r>
    </w:p>
    <w:p>
      <w:pPr>
        <w:spacing w:line="560" w:lineRule="exact"/>
        <w:ind w:firstLine="643" w:firstLineChars="200"/>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b/>
          <w:bCs/>
          <w:color w:val="auto"/>
          <w:sz w:val="32"/>
          <w:szCs w:val="32"/>
        </w:rPr>
        <w:t>第十</w:t>
      </w:r>
      <w:ins w:id="59" w:author="user" w:date="2026-06-25T20:27:39Z">
        <w:r>
          <w:rPr>
            <w:rFonts w:hint="eastAsia" w:ascii="方正仿宋_GB2312" w:hAnsi="方正仿宋_GB2312" w:eastAsia="方正仿宋_GB2312" w:cs="方正仿宋_GB2312"/>
            <w:b/>
            <w:bCs/>
            <w:color w:val="auto"/>
            <w:sz w:val="32"/>
            <w:szCs w:val="32"/>
            <w:lang w:val="en-US" w:eastAsia="zh-CN"/>
          </w:rPr>
          <w:t>二</w:t>
        </w:r>
      </w:ins>
      <w:r>
        <w:rPr>
          <w:rFonts w:hint="eastAsia" w:ascii="方正仿宋_GB2312" w:hAnsi="方正仿宋_GB2312" w:eastAsia="方正仿宋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w:t>
      </w:r>
      <w:r>
        <w:rPr>
          <w:rFonts w:hint="eastAsia" w:ascii="方正仿宋_GB2312" w:hAnsi="方正仿宋_GB2312" w:eastAsia="方正仿宋_GB2312" w:cs="方正仿宋_GB2312"/>
          <w:color w:val="auto"/>
          <w:sz w:val="32"/>
          <w:szCs w:val="32"/>
          <w:lang w:val="en-US" w:eastAsia="zh-CN"/>
        </w:rPr>
        <w:t>地、县级林草部门会同同级</w:t>
      </w:r>
      <w:r>
        <w:rPr>
          <w:rFonts w:hint="eastAsia" w:ascii="方正仿宋_GB2312" w:hAnsi="方正仿宋_GB2312" w:eastAsia="方正仿宋_GB2312" w:cs="方正仿宋_GB2312"/>
          <w:color w:val="auto"/>
          <w:sz w:val="32"/>
          <w:szCs w:val="32"/>
        </w:rPr>
        <w:t>发展改革、财政、自然资源、水利等有关部门对项目可研报告或实施方案进行</w:t>
      </w:r>
      <w:r>
        <w:rPr>
          <w:rFonts w:hint="eastAsia" w:ascii="方正仿宋_GB2312" w:hAnsi="方正仿宋_GB2312" w:eastAsia="方正仿宋_GB2312" w:cs="方正仿宋_GB2312"/>
          <w:color w:val="auto"/>
          <w:sz w:val="32"/>
          <w:szCs w:val="32"/>
          <w:lang w:val="en-US" w:eastAsia="zh-CN"/>
        </w:rPr>
        <w:t>会审</w:t>
      </w:r>
      <w:r>
        <w:rPr>
          <w:rFonts w:hint="eastAsia" w:ascii="方正仿宋_GB2312" w:hAnsi="方正仿宋_GB2312" w:eastAsia="方正仿宋_GB2312" w:cs="方正仿宋_GB2312"/>
          <w:color w:val="auto"/>
          <w:sz w:val="32"/>
          <w:szCs w:val="32"/>
        </w:rPr>
        <w:t>，对建设内容、建设规模、建设范围、技术措施、投资估算、用水指标等出具审核意见</w:t>
      </w:r>
      <w:r>
        <w:rPr>
          <w:rFonts w:hint="eastAsia" w:ascii="方正仿宋_GB2312" w:hAnsi="方正仿宋_GB2312" w:eastAsia="方正仿宋_GB2312" w:cs="方正仿宋_GB2312"/>
          <w:color w:val="auto"/>
          <w:sz w:val="32"/>
          <w:szCs w:val="32"/>
          <w:lang w:eastAsia="zh-CN"/>
        </w:rPr>
        <w:t>。</w:t>
      </w:r>
    </w:p>
    <w:p>
      <w:pPr>
        <w:spacing w:line="560" w:lineRule="exact"/>
        <w:ind w:firstLine="643" w:firstLineChars="200"/>
        <w:rPr>
          <w:rFonts w:hint="default"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第十</w:t>
      </w:r>
      <w:ins w:id="60" w:author="user" w:date="2026-06-25T20:27:47Z">
        <w:r>
          <w:rPr>
            <w:rFonts w:hint="eastAsia" w:ascii="方正仿宋_GB2312" w:hAnsi="方正仿宋_GB2312" w:eastAsia="方正仿宋_GB2312" w:cs="方正仿宋_GB2312"/>
            <w:b/>
            <w:bCs/>
            <w:color w:val="auto"/>
            <w:sz w:val="32"/>
            <w:szCs w:val="32"/>
            <w:lang w:val="en-US" w:eastAsia="zh-CN"/>
          </w:rPr>
          <w:t>三</w:t>
        </w:r>
      </w:ins>
      <w:r>
        <w:rPr>
          <w:rFonts w:hint="eastAsia" w:ascii="方正仿宋_GB2312" w:hAnsi="方正仿宋_GB2312" w:eastAsia="方正仿宋_GB2312" w:cs="方正仿宋_GB2312"/>
          <w:b/>
          <w:bCs/>
          <w:color w:val="auto"/>
          <w:sz w:val="32"/>
          <w:szCs w:val="32"/>
          <w:lang w:val="en-US" w:eastAsia="zh-CN"/>
        </w:rPr>
        <w:t>条</w:t>
      </w:r>
      <w:r>
        <w:rPr>
          <w:rFonts w:hint="eastAsia" w:ascii="方正仿宋_GB2312" w:hAnsi="方正仿宋_GB2312" w:eastAsia="方正仿宋_GB2312" w:cs="方正仿宋_GB2312"/>
          <w:color w:val="auto"/>
          <w:sz w:val="32"/>
          <w:szCs w:val="32"/>
          <w:lang w:val="en-US" w:eastAsia="zh-CN"/>
        </w:rPr>
        <w:t xml:space="preserve"> 会审通过后，</w:t>
      </w:r>
      <w:r>
        <w:rPr>
          <w:rFonts w:hint="eastAsia" w:ascii="方正仿宋_GB2312" w:hAnsi="方正仿宋_GB2312" w:eastAsia="方正仿宋_GB2312" w:cs="方正仿宋_GB2312"/>
          <w:color w:val="auto"/>
          <w:sz w:val="32"/>
          <w:szCs w:val="32"/>
        </w:rPr>
        <w:t>符合条件的中央</w:t>
      </w:r>
      <w:r>
        <w:rPr>
          <w:rFonts w:hint="eastAsia" w:ascii="方正仿宋_GB2312" w:hAnsi="方正仿宋_GB2312" w:eastAsia="方正仿宋_GB2312" w:cs="方正仿宋_GB2312"/>
          <w:color w:val="auto"/>
          <w:sz w:val="32"/>
          <w:szCs w:val="32"/>
          <w:lang w:val="en-US" w:eastAsia="zh-CN"/>
        </w:rPr>
        <w:t>资金支持</w:t>
      </w:r>
      <w:r>
        <w:rPr>
          <w:rFonts w:hint="eastAsia" w:ascii="方正仿宋_GB2312" w:hAnsi="方正仿宋_GB2312" w:eastAsia="方正仿宋_GB2312" w:cs="方正仿宋_GB2312"/>
          <w:color w:val="auto"/>
          <w:sz w:val="32"/>
          <w:szCs w:val="32"/>
        </w:rPr>
        <w:t>项目文本连同</w:t>
      </w:r>
      <w:r>
        <w:rPr>
          <w:rFonts w:hint="eastAsia" w:ascii="方正仿宋_GB2312" w:hAnsi="方正仿宋_GB2312" w:eastAsia="方正仿宋_GB2312" w:cs="方正仿宋_GB2312"/>
          <w:color w:val="auto"/>
          <w:sz w:val="32"/>
          <w:szCs w:val="32"/>
          <w:lang w:val="en-US" w:eastAsia="zh-CN"/>
        </w:rPr>
        <w:t>会审</w:t>
      </w:r>
      <w:r>
        <w:rPr>
          <w:rFonts w:hint="eastAsia" w:ascii="方正仿宋_GB2312" w:hAnsi="方正仿宋_GB2312" w:eastAsia="方正仿宋_GB2312" w:cs="方正仿宋_GB2312"/>
          <w:color w:val="auto"/>
          <w:sz w:val="32"/>
          <w:szCs w:val="32"/>
        </w:rPr>
        <w:t>意见</w:t>
      </w:r>
      <w:r>
        <w:rPr>
          <w:rFonts w:hint="eastAsia" w:ascii="方正仿宋_GB2312" w:hAnsi="方正仿宋_GB2312" w:eastAsia="方正仿宋_GB2312" w:cs="方正仿宋_GB2312"/>
          <w:color w:val="auto"/>
          <w:sz w:val="32"/>
          <w:szCs w:val="32"/>
          <w:lang w:val="en-US" w:eastAsia="zh-CN"/>
        </w:rPr>
        <w:t>逐级报送自治区林草局。</w:t>
      </w:r>
      <w:r>
        <w:rPr>
          <w:rFonts w:hint="eastAsia" w:ascii="方正仿宋_GB2312" w:hAnsi="方正仿宋_GB2312" w:eastAsia="方正仿宋_GB2312" w:cs="方正仿宋_GB2312"/>
          <w:color w:val="auto"/>
          <w:sz w:val="32"/>
          <w:szCs w:val="32"/>
        </w:rPr>
        <w:t>自治区林草局会同发展改革、财政、自然资源、水利等有关部门</w:t>
      </w:r>
      <w:r>
        <w:rPr>
          <w:rFonts w:hint="eastAsia" w:ascii="方正仿宋_GB2312" w:hAnsi="方正仿宋_GB2312" w:eastAsia="方正仿宋_GB2312" w:cs="方正仿宋_GB2312"/>
          <w:color w:val="auto"/>
          <w:sz w:val="32"/>
          <w:szCs w:val="32"/>
          <w:lang w:val="en-US" w:eastAsia="zh-CN"/>
        </w:rPr>
        <w:t>对上报的</w:t>
      </w:r>
      <w:r>
        <w:rPr>
          <w:rFonts w:hint="eastAsia" w:ascii="方正仿宋_GB2312" w:hAnsi="方正仿宋_GB2312" w:eastAsia="方正仿宋_GB2312" w:cs="方正仿宋_GB2312"/>
          <w:color w:val="auto"/>
          <w:sz w:val="32"/>
          <w:szCs w:val="32"/>
        </w:rPr>
        <w:t>项目可研报告或实施方案进行</w:t>
      </w:r>
      <w:r>
        <w:rPr>
          <w:rFonts w:hint="eastAsia" w:ascii="方正仿宋_GB2312" w:hAnsi="方正仿宋_GB2312" w:eastAsia="方正仿宋_GB2312" w:cs="方正仿宋_GB2312"/>
          <w:color w:val="auto"/>
          <w:sz w:val="32"/>
          <w:szCs w:val="32"/>
          <w:lang w:val="en-US" w:eastAsia="zh-CN"/>
        </w:rPr>
        <w:t>复审，并出具复审意见。复审通过后，按程序</w:t>
      </w:r>
      <w:r>
        <w:rPr>
          <w:rFonts w:hint="eastAsia" w:ascii="方正仿宋_GB2312" w:hAnsi="方正仿宋_GB2312" w:eastAsia="方正仿宋_GB2312" w:cs="方正仿宋_GB2312"/>
          <w:color w:val="auto"/>
          <w:sz w:val="32"/>
          <w:szCs w:val="32"/>
        </w:rPr>
        <w:t>报送国家</w:t>
      </w:r>
      <w:r>
        <w:rPr>
          <w:rFonts w:hint="eastAsia" w:ascii="方正仿宋_GB2312" w:hAnsi="方正仿宋_GB2312" w:eastAsia="方正仿宋_GB2312" w:cs="方正仿宋_GB2312"/>
          <w:color w:val="auto"/>
          <w:sz w:val="32"/>
          <w:szCs w:val="32"/>
          <w:lang w:eastAsia="zh-CN"/>
        </w:rPr>
        <w:t>林草局</w:t>
      </w:r>
      <w:r>
        <w:rPr>
          <w:rFonts w:hint="eastAsia" w:ascii="方正仿宋_GB2312" w:hAnsi="方正仿宋_GB2312" w:eastAsia="方正仿宋_GB2312" w:cs="方正仿宋_GB2312"/>
          <w:color w:val="auto"/>
          <w:sz w:val="32"/>
          <w:szCs w:val="32"/>
        </w:rPr>
        <w:t>等上级主管部门审核</w:t>
      </w:r>
      <w:r>
        <w:rPr>
          <w:rFonts w:hint="eastAsia" w:ascii="方正仿宋_GB2312" w:hAnsi="方正仿宋_GB2312" w:eastAsia="方正仿宋_GB2312" w:cs="方正仿宋_GB2312"/>
          <w:color w:val="auto"/>
          <w:sz w:val="32"/>
          <w:szCs w:val="32"/>
          <w:lang w:eastAsia="zh-CN"/>
        </w:rPr>
        <w:t>。</w:t>
      </w:r>
    </w:p>
    <w:p>
      <w:pPr>
        <w:spacing w:line="560" w:lineRule="exact"/>
        <w:ind w:firstLine="643"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第十</w:t>
      </w:r>
      <w:ins w:id="61" w:author="user" w:date="2026-06-25T20:27:55Z">
        <w:r>
          <w:rPr>
            <w:rFonts w:hint="eastAsia" w:ascii="方正仿宋_GB2312" w:hAnsi="方正仿宋_GB2312" w:eastAsia="方正仿宋_GB2312" w:cs="方正仿宋_GB2312"/>
            <w:b/>
            <w:bCs/>
            <w:color w:val="auto"/>
            <w:sz w:val="32"/>
            <w:szCs w:val="32"/>
            <w:lang w:val="en-US" w:eastAsia="zh-CN"/>
          </w:rPr>
          <w:t>四</w:t>
        </w:r>
      </w:ins>
      <w:r>
        <w:rPr>
          <w:rFonts w:hint="eastAsia" w:ascii="方正仿宋_GB2312" w:hAnsi="方正仿宋_GB2312" w:eastAsia="方正仿宋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自治区林草局根据国家</w:t>
      </w:r>
      <w:r>
        <w:rPr>
          <w:rFonts w:hint="eastAsia" w:ascii="方正仿宋_GB2312" w:hAnsi="方正仿宋_GB2312" w:eastAsia="方正仿宋_GB2312" w:cs="方正仿宋_GB2312"/>
          <w:color w:val="auto"/>
          <w:sz w:val="32"/>
          <w:szCs w:val="32"/>
          <w:lang w:eastAsia="zh-CN"/>
        </w:rPr>
        <w:t>林草局</w:t>
      </w:r>
      <w:r>
        <w:rPr>
          <w:rFonts w:hint="eastAsia" w:ascii="方正仿宋_GB2312" w:hAnsi="方正仿宋_GB2312" w:eastAsia="方正仿宋_GB2312" w:cs="方正仿宋_GB2312"/>
          <w:color w:val="auto"/>
          <w:sz w:val="32"/>
          <w:szCs w:val="32"/>
        </w:rPr>
        <w:t>等部门的</w:t>
      </w:r>
      <w:r>
        <w:rPr>
          <w:rFonts w:hint="eastAsia" w:ascii="方正仿宋_GB2312" w:hAnsi="方正仿宋_GB2312" w:eastAsia="方正仿宋_GB2312" w:cs="方正仿宋_GB2312"/>
          <w:color w:val="auto"/>
          <w:sz w:val="32"/>
          <w:szCs w:val="32"/>
          <w:lang w:val="en-US" w:eastAsia="zh-CN"/>
        </w:rPr>
        <w:t>审核</w:t>
      </w:r>
      <w:r>
        <w:rPr>
          <w:rFonts w:hint="eastAsia" w:ascii="方正仿宋_GB2312" w:hAnsi="方正仿宋_GB2312" w:eastAsia="方正仿宋_GB2312" w:cs="方正仿宋_GB2312"/>
          <w:color w:val="auto"/>
          <w:sz w:val="32"/>
          <w:szCs w:val="32"/>
        </w:rPr>
        <w:t>指导意见，督促地、县级</w:t>
      </w:r>
      <w:r>
        <w:rPr>
          <w:rFonts w:hint="eastAsia" w:ascii="方正仿宋_GB2312" w:hAnsi="方正仿宋_GB2312" w:eastAsia="方正仿宋_GB2312" w:cs="方正仿宋_GB2312"/>
          <w:color w:val="auto"/>
          <w:sz w:val="32"/>
          <w:szCs w:val="32"/>
          <w:lang w:val="en-US" w:eastAsia="zh-CN"/>
        </w:rPr>
        <w:t>林草</w:t>
      </w:r>
      <w:r>
        <w:rPr>
          <w:rFonts w:hint="eastAsia" w:ascii="方正仿宋_GB2312" w:hAnsi="方正仿宋_GB2312" w:eastAsia="方正仿宋_GB2312" w:cs="方正仿宋_GB2312"/>
          <w:color w:val="auto"/>
          <w:sz w:val="32"/>
          <w:szCs w:val="32"/>
        </w:rPr>
        <w:t>部门组织修改完善</w:t>
      </w:r>
      <w:r>
        <w:rPr>
          <w:rFonts w:hint="eastAsia" w:ascii="方正仿宋_GB2312" w:hAnsi="方正仿宋_GB2312" w:eastAsia="方正仿宋_GB2312" w:cs="方正仿宋_GB2312"/>
          <w:color w:val="auto"/>
          <w:sz w:val="32"/>
          <w:szCs w:val="32"/>
          <w:highlight w:val="none"/>
          <w:lang w:eastAsia="zh-CN"/>
        </w:rPr>
        <w:t>中央资金支持</w:t>
      </w:r>
      <w:r>
        <w:rPr>
          <w:rFonts w:hint="eastAsia" w:ascii="方正仿宋_GB2312" w:hAnsi="方正仿宋_GB2312" w:eastAsia="方正仿宋_GB2312" w:cs="方正仿宋_GB2312"/>
          <w:color w:val="auto"/>
          <w:sz w:val="32"/>
          <w:szCs w:val="32"/>
        </w:rPr>
        <w:t>项目文本，并按程序完成项目审批或备案。中央预算内投资和超长期特别国债资金项目，纳入国家重大建设项目库。中央财政“三北”工程补助资金项目，纳入中央林草资金项目管理平台（中央财政林草项目储备库）。</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根据工作安排，</w:t>
      </w:r>
      <w:ins w:id="62" w:author="Administrator" w:date="2026-07-02T12:59:40Z">
        <w:r>
          <w:rPr>
            <w:rFonts w:hint="eastAsia" w:ascii="方正仿宋_GB2312" w:hAnsi="方正仿宋_GB2312" w:eastAsia="方正仿宋_GB2312" w:cs="方正仿宋_GB2312"/>
            <w:color w:val="auto"/>
            <w:sz w:val="32"/>
            <w:szCs w:val="32"/>
            <w:lang w:val="en-US" w:eastAsia="zh-CN"/>
          </w:rPr>
          <w:t>项目</w:t>
        </w:r>
      </w:ins>
      <w:ins w:id="63" w:author="Administrator" w:date="2026-07-02T12:59:41Z">
        <w:r>
          <w:rPr>
            <w:rFonts w:hint="eastAsia" w:ascii="方正仿宋_GB2312" w:hAnsi="方正仿宋_GB2312" w:eastAsia="方正仿宋_GB2312" w:cs="方正仿宋_GB2312"/>
            <w:color w:val="auto"/>
            <w:sz w:val="32"/>
            <w:szCs w:val="32"/>
            <w:lang w:val="en-US" w:eastAsia="zh-CN"/>
          </w:rPr>
          <w:t>在</w:t>
        </w:r>
      </w:ins>
      <w:ins w:id="64" w:author="Administrator" w:date="2026-07-02T13:00:34Z">
        <w:r>
          <w:rPr>
            <w:rFonts w:hint="eastAsia" w:ascii="方正仿宋_GB2312" w:hAnsi="方正仿宋_GB2312" w:eastAsia="方正仿宋_GB2312" w:cs="方正仿宋_GB2312"/>
            <w:color w:val="auto"/>
            <w:sz w:val="32"/>
            <w:szCs w:val="32"/>
            <w:lang w:val="en-US" w:eastAsia="zh-CN"/>
          </w:rPr>
          <w:t>入库</w:t>
        </w:r>
      </w:ins>
      <w:ins w:id="65" w:author="Administrator" w:date="2026-07-02T13:00:36Z">
        <w:r>
          <w:rPr>
            <w:rFonts w:hint="eastAsia" w:ascii="方正仿宋_GB2312" w:hAnsi="方正仿宋_GB2312" w:eastAsia="方正仿宋_GB2312" w:cs="方正仿宋_GB2312"/>
            <w:color w:val="auto"/>
            <w:sz w:val="32"/>
            <w:szCs w:val="32"/>
            <w:lang w:val="en-US" w:eastAsia="zh-CN"/>
          </w:rPr>
          <w:t>前</w:t>
        </w:r>
      </w:ins>
      <w:ins w:id="66" w:author="Administrator" w:date="2026-07-02T13:00:38Z">
        <w:r>
          <w:rPr>
            <w:rFonts w:hint="eastAsia" w:ascii="方正仿宋_GB2312" w:hAnsi="方正仿宋_GB2312" w:eastAsia="方正仿宋_GB2312" w:cs="方正仿宋_GB2312"/>
            <w:color w:val="auto"/>
            <w:sz w:val="32"/>
            <w:szCs w:val="32"/>
            <w:lang w:val="en-US" w:eastAsia="zh-CN"/>
          </w:rPr>
          <w:t>完成</w:t>
        </w:r>
      </w:ins>
      <w:ins w:id="67" w:author="Administrator" w:date="2026-07-02T13:00:46Z">
        <w:r>
          <w:rPr>
            <w:rFonts w:hint="eastAsia" w:ascii="方正仿宋_GB2312" w:hAnsi="方正仿宋_GB2312" w:eastAsia="方正仿宋_GB2312" w:cs="方正仿宋_GB2312"/>
            <w:color w:val="auto"/>
            <w:sz w:val="32"/>
            <w:szCs w:val="32"/>
            <w:lang w:val="en-US" w:eastAsia="zh-CN"/>
          </w:rPr>
          <w:t>财政</w:t>
        </w:r>
      </w:ins>
      <w:r>
        <w:rPr>
          <w:rFonts w:hint="eastAsia" w:ascii="方正仿宋_GB2312" w:hAnsi="方正仿宋_GB2312" w:eastAsia="方正仿宋_GB2312" w:cs="方正仿宋_GB2312"/>
          <w:color w:val="auto"/>
          <w:sz w:val="32"/>
          <w:szCs w:val="32"/>
        </w:rPr>
        <w:t>预算评审</w:t>
      </w:r>
      <w:ins w:id="68" w:author="Administrator" w:date="2026-07-02T13:03:28Z">
        <w:r>
          <w:rPr>
            <w:rFonts w:hint="eastAsia" w:ascii="方正仿宋_GB2312" w:hAnsi="方正仿宋_GB2312" w:eastAsia="方正仿宋_GB2312" w:cs="方正仿宋_GB2312"/>
            <w:color w:val="auto"/>
            <w:sz w:val="32"/>
            <w:szCs w:val="32"/>
            <w:lang w:eastAsia="zh-CN"/>
          </w:rPr>
          <w:t>，</w:t>
        </w:r>
      </w:ins>
      <w:ins w:id="69" w:author="Administrator" w:date="2026-07-02T13:03:35Z">
        <w:r>
          <w:rPr>
            <w:rFonts w:hint="eastAsia" w:ascii="方正仿宋_GB2312" w:hAnsi="方正仿宋_GB2312" w:eastAsia="方正仿宋_GB2312" w:cs="方正仿宋_GB2312"/>
            <w:color w:val="auto"/>
            <w:sz w:val="32"/>
            <w:szCs w:val="32"/>
            <w:lang w:val="en-US" w:eastAsia="zh-CN"/>
          </w:rPr>
          <w:t>对</w:t>
        </w:r>
      </w:ins>
      <w:ins w:id="70" w:author="Administrator" w:date="2026-07-02T13:04:47Z">
        <w:r>
          <w:rPr>
            <w:rFonts w:hint="eastAsia" w:ascii="方正仿宋_GB2312" w:hAnsi="方正仿宋_GB2312" w:eastAsia="方正仿宋_GB2312" w:cs="方正仿宋_GB2312"/>
            <w:color w:val="auto"/>
            <w:sz w:val="32"/>
            <w:szCs w:val="32"/>
            <w:lang w:val="en-US" w:eastAsia="zh-CN"/>
          </w:rPr>
          <w:t>需要</w:t>
        </w:r>
      </w:ins>
      <w:ins w:id="71" w:author="Administrator" w:date="2026-07-02T13:03:37Z">
        <w:r>
          <w:rPr>
            <w:rFonts w:hint="eastAsia" w:ascii="方正仿宋_GB2312" w:hAnsi="方正仿宋_GB2312" w:eastAsia="方正仿宋_GB2312" w:cs="方正仿宋_GB2312"/>
            <w:color w:val="auto"/>
            <w:sz w:val="32"/>
            <w:szCs w:val="32"/>
            <w:lang w:val="en-US" w:eastAsia="zh-CN"/>
          </w:rPr>
          <w:t>地方</w:t>
        </w:r>
      </w:ins>
      <w:ins w:id="72" w:author="Administrator" w:date="2026-07-02T13:03:39Z">
        <w:r>
          <w:rPr>
            <w:rFonts w:hint="eastAsia" w:ascii="方正仿宋_GB2312" w:hAnsi="方正仿宋_GB2312" w:eastAsia="方正仿宋_GB2312" w:cs="方正仿宋_GB2312"/>
            <w:color w:val="auto"/>
            <w:sz w:val="32"/>
            <w:szCs w:val="32"/>
            <w:lang w:val="en-US" w:eastAsia="zh-CN"/>
          </w:rPr>
          <w:t>配套资金</w:t>
        </w:r>
      </w:ins>
      <w:ins w:id="73" w:author="Administrator" w:date="2026-07-02T13:03:40Z">
        <w:r>
          <w:rPr>
            <w:rFonts w:hint="eastAsia" w:ascii="方正仿宋_GB2312" w:hAnsi="方正仿宋_GB2312" w:eastAsia="方正仿宋_GB2312" w:cs="方正仿宋_GB2312"/>
            <w:color w:val="auto"/>
            <w:sz w:val="32"/>
            <w:szCs w:val="32"/>
            <w:lang w:val="en-US" w:eastAsia="zh-CN"/>
          </w:rPr>
          <w:t>的项目</w:t>
        </w:r>
      </w:ins>
      <w:ins w:id="74" w:author="Administrator" w:date="2026-07-02T13:03:41Z">
        <w:r>
          <w:rPr>
            <w:rFonts w:hint="eastAsia" w:ascii="方正仿宋_GB2312" w:hAnsi="方正仿宋_GB2312" w:eastAsia="方正仿宋_GB2312" w:cs="方正仿宋_GB2312"/>
            <w:color w:val="auto"/>
            <w:sz w:val="32"/>
            <w:szCs w:val="32"/>
            <w:lang w:val="en-US" w:eastAsia="zh-CN"/>
          </w:rPr>
          <w:t>，</w:t>
        </w:r>
      </w:ins>
      <w:ins w:id="75" w:author="Administrator" w:date="2026-07-02T13:03:48Z">
        <w:r>
          <w:rPr>
            <w:rFonts w:hint="eastAsia" w:ascii="方正仿宋_GB2312" w:hAnsi="方正仿宋_GB2312" w:eastAsia="方正仿宋_GB2312" w:cs="方正仿宋_GB2312"/>
            <w:color w:val="auto"/>
            <w:sz w:val="32"/>
            <w:szCs w:val="32"/>
            <w:lang w:val="en-US" w:eastAsia="zh-CN"/>
          </w:rPr>
          <w:t>各地</w:t>
        </w:r>
      </w:ins>
      <w:ins w:id="76" w:author="Administrator" w:date="2026-07-02T13:03:49Z">
        <w:r>
          <w:rPr>
            <w:rFonts w:hint="eastAsia" w:ascii="方正仿宋_GB2312" w:hAnsi="方正仿宋_GB2312" w:eastAsia="方正仿宋_GB2312" w:cs="方正仿宋_GB2312"/>
            <w:color w:val="auto"/>
            <w:sz w:val="32"/>
            <w:szCs w:val="32"/>
            <w:lang w:val="en-US" w:eastAsia="zh-CN"/>
          </w:rPr>
          <w:t>需</w:t>
        </w:r>
      </w:ins>
      <w:ins w:id="77" w:author="Administrator" w:date="2026-07-02T13:03:50Z">
        <w:r>
          <w:rPr>
            <w:rFonts w:hint="eastAsia" w:ascii="方正仿宋_GB2312" w:hAnsi="方正仿宋_GB2312" w:eastAsia="方正仿宋_GB2312" w:cs="方正仿宋_GB2312"/>
            <w:color w:val="auto"/>
            <w:sz w:val="32"/>
            <w:szCs w:val="32"/>
            <w:lang w:val="en-US" w:eastAsia="zh-CN"/>
          </w:rPr>
          <w:t>完成</w:t>
        </w:r>
      </w:ins>
      <w:ins w:id="78" w:author="Administrator" w:date="2026-07-02T13:03:51Z">
        <w:r>
          <w:rPr>
            <w:rFonts w:hint="eastAsia" w:ascii="方正仿宋_GB2312" w:hAnsi="方正仿宋_GB2312" w:eastAsia="方正仿宋_GB2312" w:cs="方正仿宋_GB2312"/>
            <w:color w:val="auto"/>
            <w:sz w:val="32"/>
            <w:szCs w:val="32"/>
            <w:lang w:val="en-US" w:eastAsia="zh-CN"/>
          </w:rPr>
          <w:t>财政</w:t>
        </w:r>
      </w:ins>
      <w:ins w:id="79" w:author="Administrator" w:date="2026-07-02T13:03:52Z">
        <w:r>
          <w:rPr>
            <w:rFonts w:hint="eastAsia" w:ascii="方正仿宋_GB2312" w:hAnsi="方正仿宋_GB2312" w:eastAsia="方正仿宋_GB2312" w:cs="方正仿宋_GB2312"/>
            <w:color w:val="auto"/>
            <w:sz w:val="32"/>
            <w:szCs w:val="32"/>
            <w:lang w:val="en-US" w:eastAsia="zh-CN"/>
          </w:rPr>
          <w:t>可</w:t>
        </w:r>
      </w:ins>
      <w:ins w:id="80" w:author="Administrator" w:date="2026-07-02T13:03:54Z">
        <w:r>
          <w:rPr>
            <w:rFonts w:hint="eastAsia" w:ascii="方正仿宋_GB2312" w:hAnsi="方正仿宋_GB2312" w:eastAsia="方正仿宋_GB2312" w:cs="方正仿宋_GB2312"/>
            <w:color w:val="auto"/>
            <w:sz w:val="32"/>
            <w:szCs w:val="32"/>
            <w:lang w:val="en-US" w:eastAsia="zh-CN"/>
          </w:rPr>
          <w:t>承受</w:t>
        </w:r>
      </w:ins>
      <w:ins w:id="81" w:author="Administrator" w:date="2026-07-02T13:03:55Z">
        <w:r>
          <w:rPr>
            <w:rFonts w:hint="eastAsia" w:ascii="方正仿宋_GB2312" w:hAnsi="方正仿宋_GB2312" w:eastAsia="方正仿宋_GB2312" w:cs="方正仿宋_GB2312"/>
            <w:color w:val="auto"/>
            <w:sz w:val="32"/>
            <w:szCs w:val="32"/>
            <w:lang w:val="en-US" w:eastAsia="zh-CN"/>
          </w:rPr>
          <w:t>能力</w:t>
        </w:r>
      </w:ins>
      <w:ins w:id="82" w:author="Administrator" w:date="2026-07-02T13:03:57Z">
        <w:r>
          <w:rPr>
            <w:rFonts w:hint="eastAsia" w:ascii="方正仿宋_GB2312" w:hAnsi="方正仿宋_GB2312" w:eastAsia="方正仿宋_GB2312" w:cs="方正仿宋_GB2312"/>
            <w:color w:val="auto"/>
            <w:sz w:val="32"/>
            <w:szCs w:val="32"/>
            <w:lang w:val="en-US" w:eastAsia="zh-CN"/>
          </w:rPr>
          <w:t>评估</w:t>
        </w:r>
      </w:ins>
      <w:ins w:id="83" w:author="Administrator" w:date="2026-07-02T13:03:59Z">
        <w:r>
          <w:rPr>
            <w:rFonts w:hint="eastAsia" w:ascii="方正仿宋_GB2312" w:hAnsi="方正仿宋_GB2312" w:eastAsia="方正仿宋_GB2312" w:cs="方正仿宋_GB2312"/>
            <w:color w:val="auto"/>
            <w:sz w:val="32"/>
            <w:szCs w:val="32"/>
            <w:lang w:val="en-US" w:eastAsia="zh-CN"/>
          </w:rPr>
          <w:t>。</w:t>
        </w:r>
      </w:ins>
    </w:p>
    <w:p>
      <w:pPr>
        <w:spacing w:line="560" w:lineRule="exact"/>
        <w:ind w:firstLine="643"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第十</w:t>
      </w:r>
      <w:ins w:id="84" w:author="user" w:date="2026-06-25T20:28:04Z">
        <w:r>
          <w:rPr>
            <w:rFonts w:hint="eastAsia" w:ascii="方正仿宋_GB2312" w:hAnsi="方正仿宋_GB2312" w:eastAsia="方正仿宋_GB2312" w:cs="方正仿宋_GB2312"/>
            <w:b/>
            <w:bCs/>
            <w:color w:val="auto"/>
            <w:sz w:val="32"/>
            <w:szCs w:val="32"/>
            <w:lang w:val="en-US" w:eastAsia="zh-CN"/>
          </w:rPr>
          <w:t>五</w:t>
        </w:r>
      </w:ins>
      <w:r>
        <w:rPr>
          <w:rFonts w:hint="eastAsia" w:ascii="方正仿宋_GB2312" w:hAnsi="方正仿宋_GB2312" w:eastAsia="方正仿宋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严格履行“先设计、再审批、后施工”的原则。项目可研报告或实施方案批复后，项目建设单位应</w:t>
      </w:r>
      <w:r>
        <w:rPr>
          <w:rFonts w:hint="eastAsia" w:ascii="方正仿宋_GB2312" w:hAnsi="方正仿宋_GB2312" w:eastAsia="方正仿宋_GB2312" w:cs="方正仿宋_GB2312"/>
          <w:color w:val="auto"/>
          <w:sz w:val="32"/>
          <w:szCs w:val="32"/>
          <w:lang w:val="en-US" w:eastAsia="zh-CN"/>
        </w:rPr>
        <w:t>招标采购</w:t>
      </w:r>
      <w:r>
        <w:rPr>
          <w:rFonts w:hint="eastAsia" w:ascii="方正仿宋_GB2312" w:hAnsi="方正仿宋_GB2312" w:eastAsia="方正仿宋_GB2312" w:cs="方正仿宋_GB2312"/>
          <w:color w:val="auto"/>
          <w:sz w:val="32"/>
          <w:szCs w:val="32"/>
        </w:rPr>
        <w:t>具有与项目建设内容相适应的技术条件及人员的咨询设计单位，按照国家有关技术规范科学编制初步设计（作业设计）</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严格评估论证，并按照管理权限报送有关单位审批。未批复初步设计（作业设计）的项目，不得施工。</w:t>
      </w:r>
    </w:p>
    <w:p>
      <w:pPr>
        <w:spacing w:line="560" w:lineRule="exact"/>
        <w:ind w:firstLine="640" w:firstLineChars="200"/>
        <w:rPr>
          <w:rFonts w:hint="default"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对前期工作扎实、条件成熟的项目，可探索</w:t>
      </w:r>
      <w:ins w:id="85" w:author="user" w:date="2026-06-25T13:28:58Z">
        <w:r>
          <w:rPr>
            <w:rFonts w:hint="eastAsia" w:ascii="方正仿宋_GB2312" w:hAnsi="方正仿宋_GB2312" w:eastAsia="方正仿宋_GB2312" w:cs="方正仿宋_GB2312"/>
            <w:color w:val="auto"/>
            <w:sz w:val="32"/>
            <w:szCs w:val="32"/>
            <w:lang w:val="en-US" w:eastAsia="zh-CN"/>
          </w:rPr>
          <w:t>可研</w:t>
        </w:r>
      </w:ins>
      <w:ins w:id="86" w:author="user" w:date="2026-06-25T13:29:00Z">
        <w:r>
          <w:rPr>
            <w:rFonts w:hint="eastAsia" w:ascii="方正仿宋_GB2312" w:hAnsi="方正仿宋_GB2312" w:eastAsia="方正仿宋_GB2312" w:cs="方正仿宋_GB2312"/>
            <w:color w:val="auto"/>
            <w:sz w:val="32"/>
            <w:szCs w:val="32"/>
            <w:lang w:val="en-US" w:eastAsia="zh-CN"/>
          </w:rPr>
          <w:t>报告</w:t>
        </w:r>
      </w:ins>
      <w:r>
        <w:rPr>
          <w:rFonts w:hint="eastAsia" w:ascii="方正仿宋_GB2312" w:hAnsi="方正仿宋_GB2312" w:eastAsia="方正仿宋_GB2312" w:cs="方正仿宋_GB2312"/>
          <w:color w:val="auto"/>
          <w:sz w:val="32"/>
          <w:szCs w:val="32"/>
          <w:lang w:val="en-US" w:eastAsia="zh-CN"/>
        </w:rPr>
        <w:t>或实施方案与初步设计（作业设计）合并编制。</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初步设计（作业设计）涉及林木采伐的，应符合生态公益林建设、森林采伐、森林抚育、退化林修复、水土保持等有关规定。</w:t>
      </w:r>
    </w:p>
    <w:p>
      <w:pPr>
        <w:spacing w:line="560" w:lineRule="exact"/>
        <w:ind w:firstLine="643"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第十</w:t>
      </w:r>
      <w:ins w:id="87" w:author="user" w:date="2026-06-25T20:28:17Z">
        <w:r>
          <w:rPr>
            <w:rFonts w:hint="eastAsia" w:ascii="方正仿宋_GB2312" w:hAnsi="方正仿宋_GB2312" w:eastAsia="方正仿宋_GB2312" w:cs="方正仿宋_GB2312"/>
            <w:b/>
            <w:bCs/>
            <w:color w:val="auto"/>
            <w:sz w:val="32"/>
            <w:szCs w:val="32"/>
            <w:lang w:eastAsia="zh-CN"/>
          </w:rPr>
          <w:t>六</w:t>
        </w:r>
      </w:ins>
      <w:r>
        <w:rPr>
          <w:rFonts w:hint="eastAsia" w:ascii="方正仿宋_GB2312" w:hAnsi="方正仿宋_GB2312" w:eastAsia="方正仿宋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经审批的初步设计（作业设计），不得擅自变更。因施工条件确需变更的，应当履行变更程序。</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三北”工程项目建设投资原则上不得超过经核定的投资概算。因国家政策调整、价格上涨、地质条件发生重大变化等原因确需增加投资概算的，项目建设单位应当提出调整方案及资金来源，按照规定的程序报原初步设计审批部门或者投资概算核定部门核定；涉及预算调整或者调剂的，依照有关预算的法律、行政法规和国家有关规定办理。</w:t>
      </w:r>
    </w:p>
    <w:p>
      <w:pPr>
        <w:spacing w:line="560" w:lineRule="exact"/>
        <w:ind w:firstLine="643"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lang w:val="en-US" w:eastAsia="zh-CN"/>
        </w:rPr>
        <w:t>第十</w:t>
      </w:r>
      <w:ins w:id="88" w:author="user" w:date="2026-06-25T20:28:25Z">
        <w:r>
          <w:rPr>
            <w:rFonts w:hint="eastAsia" w:ascii="方正仿宋_GB2312" w:hAnsi="方正仿宋_GB2312" w:eastAsia="方正仿宋_GB2312" w:cs="方正仿宋_GB2312"/>
            <w:b/>
            <w:bCs/>
            <w:color w:val="auto"/>
            <w:sz w:val="32"/>
            <w:szCs w:val="32"/>
            <w:lang w:val="en-US" w:eastAsia="zh-CN"/>
          </w:rPr>
          <w:t>七</w:t>
        </w:r>
      </w:ins>
      <w:r>
        <w:rPr>
          <w:rFonts w:hint="eastAsia" w:ascii="方正仿宋_GB2312" w:hAnsi="方正仿宋_GB2312" w:eastAsia="方正仿宋_GB2312" w:cs="方正仿宋_GB2312"/>
          <w:b/>
          <w:bCs/>
          <w:color w:val="auto"/>
          <w:sz w:val="32"/>
          <w:szCs w:val="32"/>
          <w:lang w:val="en-US" w:eastAsia="zh-CN"/>
        </w:rPr>
        <w:t>条</w:t>
      </w:r>
      <w:r>
        <w:rPr>
          <w:rFonts w:hint="eastAsia" w:ascii="方正仿宋_GB2312" w:hAnsi="方正仿宋_GB2312" w:eastAsia="方正仿宋_GB2312" w:cs="方正仿宋_GB2312"/>
          <w:color w:val="auto"/>
          <w:sz w:val="32"/>
          <w:szCs w:val="32"/>
          <w:lang w:val="en-US" w:eastAsia="zh-CN"/>
        </w:rPr>
        <w:t xml:space="preserve"> </w:t>
      </w:r>
      <w:r>
        <w:rPr>
          <w:rFonts w:hint="eastAsia" w:ascii="方正仿宋_GB2312" w:hAnsi="方正仿宋_GB2312" w:eastAsia="方正仿宋_GB2312" w:cs="方正仿宋_GB2312"/>
          <w:color w:val="auto"/>
          <w:sz w:val="32"/>
          <w:szCs w:val="32"/>
        </w:rPr>
        <w:t>自治区</w:t>
      </w:r>
      <w:r>
        <w:rPr>
          <w:rFonts w:hint="eastAsia" w:ascii="方正仿宋_GB2312" w:hAnsi="方正仿宋_GB2312" w:eastAsia="方正仿宋_GB2312" w:cs="方正仿宋_GB2312"/>
          <w:color w:val="auto"/>
          <w:sz w:val="32"/>
          <w:szCs w:val="32"/>
          <w:lang w:val="en-US" w:eastAsia="zh-CN"/>
        </w:rPr>
        <w:t>资金支持的</w:t>
      </w:r>
      <w:r>
        <w:rPr>
          <w:rFonts w:hint="eastAsia" w:ascii="方正仿宋_GB2312" w:hAnsi="方正仿宋_GB2312" w:eastAsia="方正仿宋_GB2312" w:cs="方正仿宋_GB2312"/>
          <w:color w:val="auto"/>
          <w:sz w:val="32"/>
          <w:szCs w:val="32"/>
        </w:rPr>
        <w:t>项目适用于农牧民开展的人工造乔木林、人工造灌木林、人工种草（人工草地建植）</w:t>
      </w:r>
      <w:ins w:id="89" w:author="user" w:date="2026-06-25T13:32:29Z">
        <w:r>
          <w:rPr>
            <w:rFonts w:hint="eastAsia" w:ascii="方正仿宋_GB2312" w:hAnsi="方正仿宋_GB2312" w:eastAsia="方正仿宋_GB2312" w:cs="方正仿宋_GB2312"/>
            <w:color w:val="auto"/>
            <w:sz w:val="32"/>
            <w:szCs w:val="32"/>
            <w:lang w:eastAsia="zh-CN"/>
          </w:rPr>
          <w:t>、</w:t>
        </w:r>
      </w:ins>
      <w:ins w:id="90" w:author="user" w:date="2026-06-25T13:32:33Z">
        <w:r>
          <w:rPr>
            <w:rFonts w:hint="eastAsia" w:ascii="方正仿宋_GB2312" w:hAnsi="方正仿宋_GB2312" w:eastAsia="方正仿宋_GB2312" w:cs="方正仿宋_GB2312"/>
            <w:color w:val="auto"/>
            <w:sz w:val="32"/>
            <w:szCs w:val="32"/>
            <w:lang w:eastAsia="zh-CN"/>
          </w:rPr>
          <w:t>工程</w:t>
        </w:r>
      </w:ins>
      <w:ins w:id="91" w:author="user" w:date="2026-06-25T13:32:37Z">
        <w:r>
          <w:rPr>
            <w:rFonts w:hint="eastAsia" w:ascii="方正仿宋_GB2312" w:hAnsi="方正仿宋_GB2312" w:eastAsia="方正仿宋_GB2312" w:cs="方正仿宋_GB2312"/>
            <w:color w:val="auto"/>
            <w:sz w:val="32"/>
            <w:szCs w:val="32"/>
            <w:lang w:eastAsia="zh-CN"/>
          </w:rPr>
          <w:t>固沙</w:t>
        </w:r>
      </w:ins>
      <w:r>
        <w:rPr>
          <w:rFonts w:hint="eastAsia" w:ascii="方正仿宋_GB2312" w:hAnsi="方正仿宋_GB2312" w:eastAsia="方正仿宋_GB2312" w:cs="方正仿宋_GB2312"/>
          <w:color w:val="auto"/>
          <w:sz w:val="32"/>
          <w:szCs w:val="32"/>
        </w:rPr>
        <w:t>等防沙治沙项目。</w:t>
      </w:r>
    </w:p>
    <w:p>
      <w:pPr>
        <w:spacing w:line="560" w:lineRule="exact"/>
        <w:ind w:firstLine="643"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lang w:val="en-US" w:eastAsia="zh-CN"/>
        </w:rPr>
        <w:t>第十</w:t>
      </w:r>
      <w:ins w:id="92" w:author="user" w:date="2026-06-25T20:28:31Z">
        <w:r>
          <w:rPr>
            <w:rFonts w:hint="eastAsia" w:ascii="方正仿宋_GB2312" w:hAnsi="方正仿宋_GB2312" w:eastAsia="方正仿宋_GB2312" w:cs="方正仿宋_GB2312"/>
            <w:b/>
            <w:bCs/>
            <w:color w:val="auto"/>
            <w:sz w:val="32"/>
            <w:szCs w:val="32"/>
            <w:lang w:val="en-US" w:eastAsia="zh-CN"/>
          </w:rPr>
          <w:t>八</w:t>
        </w:r>
      </w:ins>
      <w:r>
        <w:rPr>
          <w:rFonts w:hint="eastAsia" w:ascii="方正仿宋_GB2312" w:hAnsi="方正仿宋_GB2312" w:eastAsia="方正仿宋_GB2312" w:cs="方正仿宋_GB2312"/>
          <w:b/>
          <w:bCs/>
          <w:color w:val="auto"/>
          <w:sz w:val="32"/>
          <w:szCs w:val="32"/>
          <w:lang w:val="en-US" w:eastAsia="zh-CN"/>
        </w:rPr>
        <w:t>条</w:t>
      </w:r>
      <w:r>
        <w:rPr>
          <w:rFonts w:hint="eastAsia" w:ascii="方正仿宋_GB2312" w:hAnsi="方正仿宋_GB2312" w:eastAsia="方正仿宋_GB2312" w:cs="方正仿宋_GB2312"/>
          <w:color w:val="auto"/>
          <w:sz w:val="32"/>
          <w:szCs w:val="32"/>
          <w:lang w:val="en-US" w:eastAsia="zh-CN"/>
        </w:rPr>
        <w:t xml:space="preserve"> </w:t>
      </w:r>
      <w:r>
        <w:rPr>
          <w:rFonts w:hint="eastAsia" w:ascii="方正仿宋_GB2312" w:hAnsi="方正仿宋_GB2312" w:eastAsia="方正仿宋_GB2312" w:cs="方正仿宋_GB2312"/>
          <w:color w:val="auto"/>
          <w:sz w:val="32"/>
          <w:szCs w:val="32"/>
        </w:rPr>
        <w:t>自治区</w:t>
      </w:r>
      <w:r>
        <w:rPr>
          <w:rFonts w:hint="eastAsia" w:ascii="方正仿宋_GB2312" w:hAnsi="方正仿宋_GB2312" w:eastAsia="方正仿宋_GB2312" w:cs="方正仿宋_GB2312"/>
          <w:color w:val="auto"/>
          <w:sz w:val="32"/>
          <w:szCs w:val="32"/>
          <w:lang w:val="en-US" w:eastAsia="zh-CN"/>
        </w:rPr>
        <w:t>资金支持的</w:t>
      </w:r>
      <w:r>
        <w:rPr>
          <w:rFonts w:hint="eastAsia" w:ascii="方正仿宋_GB2312" w:hAnsi="方正仿宋_GB2312" w:eastAsia="方正仿宋_GB2312" w:cs="方正仿宋_GB2312"/>
          <w:color w:val="auto"/>
          <w:sz w:val="32"/>
          <w:szCs w:val="32"/>
        </w:rPr>
        <w:t>项目应当由治沙主体自愿向县</w:t>
      </w:r>
      <w:r>
        <w:rPr>
          <w:rFonts w:hint="eastAsia" w:ascii="方正仿宋_GB2312" w:hAnsi="方正仿宋_GB2312" w:eastAsia="方正仿宋_GB2312" w:cs="方正仿宋_GB2312"/>
          <w:color w:val="auto"/>
          <w:sz w:val="32"/>
          <w:szCs w:val="32"/>
          <w:lang w:val="en-US" w:eastAsia="zh-CN"/>
        </w:rPr>
        <w:t>级林草部门</w:t>
      </w:r>
      <w:r>
        <w:rPr>
          <w:rFonts w:hint="eastAsia" w:ascii="方正仿宋_GB2312" w:hAnsi="方正仿宋_GB2312" w:eastAsia="方正仿宋_GB2312" w:cs="方正仿宋_GB2312"/>
          <w:color w:val="auto"/>
          <w:sz w:val="32"/>
          <w:szCs w:val="32"/>
        </w:rPr>
        <w:t>提出书面申请，并附治沙主体与土地所有者签订的土地使用协议、防沙治沙治理方案。</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治理方案应当明确治理范围、治理措施、治理目标</w:t>
      </w:r>
      <w:r>
        <w:rPr>
          <w:rFonts w:hint="eastAsia" w:ascii="方正仿宋_GB2312" w:hAnsi="方正仿宋_GB2312" w:eastAsia="方正仿宋_GB2312" w:cs="方正仿宋_GB2312"/>
          <w:color w:val="auto"/>
          <w:sz w:val="32"/>
          <w:szCs w:val="32"/>
          <w:lang w:val="en-US" w:eastAsia="zh-CN"/>
        </w:rPr>
        <w:t>、用水需求、治理后土地用途及管护措施等。治理方案经乡镇审核后，由所在乡镇统一办理用地证明文件、</w:t>
      </w:r>
      <w:r>
        <w:rPr>
          <w:rFonts w:hint="eastAsia" w:ascii="方正仿宋_GB2312" w:hAnsi="方正仿宋_GB2312" w:eastAsia="方正仿宋_GB2312" w:cs="方正仿宋_GB2312"/>
          <w:color w:val="auto"/>
          <w:sz w:val="32"/>
          <w:szCs w:val="32"/>
        </w:rPr>
        <w:t>用水来源和用水指标</w:t>
      </w:r>
      <w:r>
        <w:rPr>
          <w:rFonts w:hint="eastAsia" w:ascii="方正仿宋_GB2312" w:hAnsi="方正仿宋_GB2312" w:eastAsia="方正仿宋_GB2312" w:cs="方正仿宋_GB2312"/>
          <w:color w:val="auto"/>
          <w:sz w:val="32"/>
          <w:szCs w:val="32"/>
          <w:lang w:val="en-US" w:eastAsia="zh-CN"/>
        </w:rPr>
        <w:t>手续。</w:t>
      </w:r>
      <w:r>
        <w:rPr>
          <w:rFonts w:hint="eastAsia" w:ascii="方正仿宋_GB2312" w:hAnsi="方正仿宋_GB2312" w:eastAsia="方正仿宋_GB2312" w:cs="方正仿宋_GB2312"/>
          <w:color w:val="auto"/>
          <w:sz w:val="32"/>
          <w:szCs w:val="32"/>
        </w:rPr>
        <w:t>县</w:t>
      </w:r>
      <w:r>
        <w:rPr>
          <w:rFonts w:hint="eastAsia" w:ascii="方正仿宋_GB2312" w:hAnsi="方正仿宋_GB2312" w:eastAsia="方正仿宋_GB2312" w:cs="方正仿宋_GB2312"/>
          <w:color w:val="auto"/>
          <w:sz w:val="32"/>
          <w:szCs w:val="32"/>
          <w:lang w:val="en-US" w:eastAsia="zh-CN"/>
        </w:rPr>
        <w:t>级林草、自然资源、水利部门</w:t>
      </w:r>
      <w:r>
        <w:rPr>
          <w:rFonts w:hint="eastAsia" w:ascii="方正仿宋_GB2312" w:hAnsi="方正仿宋_GB2312" w:eastAsia="方正仿宋_GB2312" w:cs="方正仿宋_GB2312"/>
          <w:color w:val="auto"/>
          <w:sz w:val="32"/>
          <w:szCs w:val="32"/>
        </w:rPr>
        <w:t>提供技术指导。</w:t>
      </w:r>
    </w:p>
    <w:p>
      <w:pPr>
        <w:spacing w:line="560" w:lineRule="exact"/>
        <w:ind w:firstLine="643" w:firstLineChars="200"/>
        <w:rPr>
          <w:ins w:id="93" w:author="user" w:date="2026-06-25T13:53:03Z"/>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lang w:val="en-US" w:eastAsia="zh-CN"/>
        </w:rPr>
        <w:t>第</w:t>
      </w:r>
      <w:ins w:id="94" w:author="user" w:date="2026-06-25T20:28:49Z">
        <w:r>
          <w:rPr>
            <w:rFonts w:hint="eastAsia" w:ascii="方正仿宋_GB2312" w:hAnsi="方正仿宋_GB2312" w:eastAsia="方正仿宋_GB2312" w:cs="方正仿宋_GB2312"/>
            <w:b/>
            <w:bCs/>
            <w:color w:val="auto"/>
            <w:sz w:val="32"/>
            <w:szCs w:val="32"/>
            <w:lang w:val="en-US" w:eastAsia="zh-CN"/>
          </w:rPr>
          <w:t>十九</w:t>
        </w:r>
      </w:ins>
      <w:r>
        <w:rPr>
          <w:rFonts w:hint="eastAsia" w:ascii="方正仿宋_GB2312" w:hAnsi="方正仿宋_GB2312" w:eastAsia="方正仿宋_GB2312" w:cs="方正仿宋_GB2312"/>
          <w:b/>
          <w:bCs/>
          <w:color w:val="auto"/>
          <w:sz w:val="32"/>
          <w:szCs w:val="32"/>
          <w:lang w:val="en-US" w:eastAsia="zh-CN"/>
        </w:rPr>
        <w:t>条</w:t>
      </w:r>
      <w:r>
        <w:rPr>
          <w:rFonts w:hint="eastAsia" w:ascii="方正仿宋_GB2312" w:hAnsi="方正仿宋_GB2312" w:eastAsia="方正仿宋_GB2312" w:cs="方正仿宋_GB2312"/>
          <w:color w:val="auto"/>
          <w:sz w:val="32"/>
          <w:szCs w:val="32"/>
          <w:lang w:val="en-US" w:eastAsia="zh-CN"/>
        </w:rPr>
        <w:t xml:space="preserve"> </w:t>
      </w:r>
      <w:r>
        <w:rPr>
          <w:rFonts w:hint="eastAsia" w:ascii="方正仿宋_GB2312" w:hAnsi="方正仿宋_GB2312" w:eastAsia="方正仿宋_GB2312" w:cs="方正仿宋_GB2312"/>
          <w:color w:val="auto"/>
          <w:sz w:val="32"/>
          <w:szCs w:val="32"/>
        </w:rPr>
        <w:t>县级</w:t>
      </w:r>
      <w:r>
        <w:rPr>
          <w:rFonts w:hint="eastAsia" w:ascii="方正仿宋_GB2312" w:hAnsi="方正仿宋_GB2312" w:eastAsia="方正仿宋_GB2312" w:cs="方正仿宋_GB2312"/>
          <w:color w:val="auto"/>
          <w:sz w:val="32"/>
          <w:szCs w:val="32"/>
          <w:lang w:val="en-US" w:eastAsia="zh-CN"/>
        </w:rPr>
        <w:t>林草部门要加强对</w:t>
      </w:r>
      <w:r>
        <w:rPr>
          <w:rFonts w:hint="eastAsia" w:ascii="方正仿宋_GB2312" w:hAnsi="方正仿宋_GB2312" w:eastAsia="方正仿宋_GB2312" w:cs="方正仿宋_GB2312"/>
          <w:color w:val="auto"/>
          <w:sz w:val="32"/>
          <w:szCs w:val="32"/>
        </w:rPr>
        <w:t>自治区</w:t>
      </w:r>
      <w:r>
        <w:rPr>
          <w:rFonts w:hint="eastAsia" w:ascii="方正仿宋_GB2312" w:hAnsi="方正仿宋_GB2312" w:eastAsia="方正仿宋_GB2312" w:cs="方正仿宋_GB2312"/>
          <w:color w:val="auto"/>
          <w:sz w:val="32"/>
          <w:szCs w:val="32"/>
          <w:lang w:val="en-US" w:eastAsia="zh-CN"/>
        </w:rPr>
        <w:t>资金支持</w:t>
      </w:r>
      <w:r>
        <w:rPr>
          <w:rFonts w:hint="eastAsia" w:ascii="方正仿宋_GB2312" w:hAnsi="方正仿宋_GB2312" w:eastAsia="方正仿宋_GB2312" w:cs="方正仿宋_GB2312"/>
          <w:color w:val="auto"/>
          <w:sz w:val="32"/>
          <w:szCs w:val="32"/>
        </w:rPr>
        <w:t>项目</w:t>
      </w:r>
      <w:r>
        <w:rPr>
          <w:rFonts w:hint="eastAsia" w:ascii="方正仿宋_GB2312" w:hAnsi="方正仿宋_GB2312" w:eastAsia="方正仿宋_GB2312" w:cs="方正仿宋_GB2312"/>
          <w:color w:val="auto"/>
          <w:sz w:val="32"/>
          <w:szCs w:val="32"/>
          <w:lang w:val="en-US" w:eastAsia="zh-CN"/>
        </w:rPr>
        <w:t>的合规性审核，</w:t>
      </w:r>
      <w:r>
        <w:rPr>
          <w:rFonts w:hint="eastAsia" w:ascii="方正仿宋_GB2312" w:hAnsi="方正仿宋_GB2312" w:eastAsia="方正仿宋_GB2312" w:cs="方正仿宋_GB2312"/>
          <w:color w:val="auto"/>
          <w:sz w:val="32"/>
          <w:szCs w:val="32"/>
        </w:rPr>
        <w:t>对治理地块踏查核实，审核原生植被覆盖度、立地条件等是否符合要求以及是否与</w:t>
      </w:r>
      <w:r>
        <w:rPr>
          <w:rFonts w:hint="eastAsia" w:ascii="方正仿宋_GB2312" w:hAnsi="方正仿宋_GB2312" w:eastAsia="方正仿宋_GB2312" w:cs="方正仿宋_GB2312"/>
          <w:color w:val="auto"/>
          <w:sz w:val="32"/>
          <w:szCs w:val="32"/>
          <w:lang w:val="en-US" w:eastAsia="zh-CN"/>
        </w:rPr>
        <w:t>已实施“三北”六期项目及</w:t>
      </w:r>
      <w:r>
        <w:rPr>
          <w:rFonts w:hint="eastAsia" w:ascii="方正仿宋_GB2312" w:hAnsi="方正仿宋_GB2312" w:eastAsia="方正仿宋_GB2312" w:cs="方正仿宋_GB2312"/>
          <w:color w:val="auto"/>
          <w:sz w:val="32"/>
          <w:szCs w:val="32"/>
        </w:rPr>
        <w:t>其他重大项目重叠。</w:t>
      </w:r>
      <w:ins w:id="95" w:author="user" w:date="2026-06-25T13:54:17Z">
        <w:r>
          <w:rPr>
            <w:rFonts w:hint="eastAsia" w:ascii="方正仿宋_GB2312" w:hAnsi="方正仿宋_GB2312" w:eastAsia="方正仿宋_GB2312" w:cs="方正仿宋_GB2312"/>
            <w:color w:val="auto"/>
            <w:sz w:val="32"/>
            <w:szCs w:val="32"/>
            <w:lang w:eastAsia="zh-CN"/>
          </w:rPr>
          <w:t>审核</w:t>
        </w:r>
      </w:ins>
      <w:ins w:id="96" w:author="user" w:date="2026-06-25T13:54:19Z">
        <w:r>
          <w:rPr>
            <w:rFonts w:hint="eastAsia" w:ascii="方正仿宋_GB2312" w:hAnsi="方正仿宋_GB2312" w:eastAsia="方正仿宋_GB2312" w:cs="方正仿宋_GB2312"/>
            <w:color w:val="auto"/>
            <w:sz w:val="32"/>
            <w:szCs w:val="32"/>
            <w:lang w:eastAsia="zh-CN"/>
          </w:rPr>
          <w:t>通过的</w:t>
        </w:r>
      </w:ins>
      <w:ins w:id="97" w:author="user" w:date="2026-06-25T13:54:20Z">
        <w:r>
          <w:rPr>
            <w:rFonts w:hint="eastAsia" w:ascii="方正仿宋_GB2312" w:hAnsi="方正仿宋_GB2312" w:eastAsia="方正仿宋_GB2312" w:cs="方正仿宋_GB2312"/>
            <w:color w:val="auto"/>
            <w:sz w:val="32"/>
            <w:szCs w:val="32"/>
            <w:lang w:eastAsia="zh-CN"/>
          </w:rPr>
          <w:t>项目</w:t>
        </w:r>
      </w:ins>
      <w:ins w:id="98" w:author="user" w:date="2026-06-25T13:54:21Z">
        <w:r>
          <w:rPr>
            <w:rFonts w:hint="eastAsia" w:ascii="方正仿宋_GB2312" w:hAnsi="方正仿宋_GB2312" w:eastAsia="方正仿宋_GB2312" w:cs="方正仿宋_GB2312"/>
            <w:color w:val="auto"/>
            <w:sz w:val="32"/>
            <w:szCs w:val="32"/>
            <w:lang w:eastAsia="zh-CN"/>
          </w:rPr>
          <w:t>，</w:t>
        </w:r>
      </w:ins>
      <w:ins w:id="99" w:author="user" w:date="2026-06-25T13:53:35Z">
        <w:r>
          <w:rPr>
            <w:rFonts w:hint="eastAsia" w:ascii="方正仿宋_GB2312" w:hAnsi="方正仿宋_GB2312" w:eastAsia="方正仿宋_GB2312" w:cs="方正仿宋_GB2312"/>
            <w:color w:val="auto"/>
            <w:sz w:val="32"/>
            <w:szCs w:val="32"/>
            <w:lang w:eastAsia="zh-CN"/>
          </w:rPr>
          <w:t>按</w:t>
        </w:r>
      </w:ins>
      <w:ins w:id="100" w:author="user" w:date="2026-06-25T13:53:41Z">
        <w:r>
          <w:rPr>
            <w:rFonts w:hint="eastAsia" w:ascii="方正仿宋_GB2312" w:hAnsi="方正仿宋_GB2312" w:eastAsia="方正仿宋_GB2312" w:cs="方正仿宋_GB2312"/>
            <w:color w:val="auto"/>
            <w:sz w:val="32"/>
            <w:szCs w:val="32"/>
            <w:lang w:eastAsia="zh-CN"/>
          </w:rPr>
          <w:t>程序</w:t>
        </w:r>
      </w:ins>
      <w:ins w:id="101" w:author="user" w:date="2026-06-25T13:53:03Z">
        <w:r>
          <w:rPr>
            <w:rFonts w:hint="eastAsia" w:ascii="方正仿宋_GB2312" w:hAnsi="方正仿宋_GB2312" w:eastAsia="方正仿宋_GB2312" w:cs="方正仿宋_GB2312"/>
            <w:color w:val="auto"/>
            <w:sz w:val="32"/>
            <w:szCs w:val="32"/>
          </w:rPr>
          <w:t>纳入新疆林草项目管理系统。</w:t>
        </w:r>
      </w:ins>
    </w:p>
    <w:p>
      <w:pPr>
        <w:spacing w:line="560" w:lineRule="exact"/>
        <w:ind w:firstLine="643"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第</w:t>
      </w:r>
      <w:r>
        <w:rPr>
          <w:rFonts w:hint="eastAsia" w:ascii="方正仿宋_GB2312" w:hAnsi="方正仿宋_GB2312" w:eastAsia="方正仿宋_GB2312" w:cs="方正仿宋_GB2312"/>
          <w:b/>
          <w:bCs/>
          <w:color w:val="auto"/>
          <w:sz w:val="32"/>
          <w:szCs w:val="32"/>
          <w:lang w:val="en-US" w:eastAsia="zh-CN"/>
        </w:rPr>
        <w:t>二十</w:t>
      </w:r>
      <w:r>
        <w:rPr>
          <w:rFonts w:hint="eastAsia" w:ascii="方正仿宋_GB2312" w:hAnsi="方正仿宋_GB2312" w:eastAsia="方正仿宋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相关地、县应根据</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六期规划</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总体方案</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治理方案</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明确的建设任务，加强培训，积极做好项目谋划储备工作，依托项目推进</w:t>
      </w:r>
      <w:ins w:id="102" w:author="user" w:date="2026-06-25T13:54:50Z">
        <w:r>
          <w:rPr>
            <w:rFonts w:hint="eastAsia" w:ascii="方正仿宋_GB2312" w:hAnsi="方正仿宋_GB2312" w:eastAsia="方正仿宋_GB2312" w:cs="方正仿宋_GB2312"/>
            <w:color w:val="auto"/>
            <w:sz w:val="32"/>
            <w:szCs w:val="32"/>
            <w:lang w:eastAsia="zh-CN"/>
          </w:rPr>
          <w:t>“</w:t>
        </w:r>
      </w:ins>
      <w:ins w:id="103" w:author="user" w:date="2026-06-25T13:54:54Z">
        <w:r>
          <w:rPr>
            <w:rFonts w:hint="eastAsia" w:ascii="方正仿宋_GB2312" w:hAnsi="方正仿宋_GB2312" w:eastAsia="方正仿宋_GB2312" w:cs="方正仿宋_GB2312"/>
            <w:color w:val="auto"/>
            <w:sz w:val="32"/>
            <w:szCs w:val="32"/>
          </w:rPr>
          <w:t>三北</w:t>
        </w:r>
      </w:ins>
      <w:ins w:id="104" w:author="user" w:date="2026-06-25T13:54:50Z">
        <w:r>
          <w:rPr>
            <w:rFonts w:hint="eastAsia" w:ascii="方正仿宋_GB2312" w:hAnsi="方正仿宋_GB2312" w:eastAsia="方正仿宋_GB2312" w:cs="方正仿宋_GB2312"/>
            <w:color w:val="auto"/>
            <w:sz w:val="32"/>
            <w:szCs w:val="32"/>
            <w:lang w:eastAsia="zh-CN"/>
          </w:rPr>
          <w:t>”</w:t>
        </w:r>
      </w:ins>
      <w:r>
        <w:rPr>
          <w:rFonts w:hint="eastAsia" w:ascii="方正仿宋_GB2312" w:hAnsi="方正仿宋_GB2312" w:eastAsia="方正仿宋_GB2312" w:cs="方正仿宋_GB2312"/>
          <w:color w:val="auto"/>
          <w:sz w:val="32"/>
          <w:szCs w:val="32"/>
        </w:rPr>
        <w:t>工程建设。</w:t>
      </w:r>
    </w:p>
    <w:p>
      <w:pPr>
        <w:spacing w:line="560" w:lineRule="exact"/>
        <w:jc w:val="center"/>
        <w:rPr>
          <w:rFonts w:hint="eastAsia" w:ascii="楷体" w:hAnsi="楷体" w:eastAsia="楷体" w:cs="楷体"/>
          <w:b/>
          <w:bCs/>
          <w:color w:val="auto"/>
          <w:sz w:val="32"/>
          <w:szCs w:val="32"/>
        </w:rPr>
      </w:pPr>
      <w:r>
        <w:rPr>
          <w:rFonts w:hint="eastAsia" w:ascii="楷体" w:hAnsi="楷体" w:eastAsia="楷体" w:cs="楷体"/>
          <w:b/>
          <w:bCs/>
          <w:color w:val="auto"/>
          <w:sz w:val="32"/>
          <w:szCs w:val="32"/>
        </w:rPr>
        <w:t>第四章 工程实施</w:t>
      </w:r>
    </w:p>
    <w:p>
      <w:pPr>
        <w:spacing w:line="560" w:lineRule="exact"/>
        <w:ind w:firstLine="643"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第</w:t>
      </w:r>
      <w:r>
        <w:rPr>
          <w:rFonts w:hint="eastAsia" w:ascii="方正仿宋_GB2312" w:hAnsi="方正仿宋_GB2312" w:eastAsia="方正仿宋_GB2312" w:cs="方正仿宋_GB2312"/>
          <w:b/>
          <w:bCs/>
          <w:color w:val="auto"/>
          <w:sz w:val="32"/>
          <w:szCs w:val="32"/>
          <w:lang w:val="en-US" w:eastAsia="zh-CN"/>
        </w:rPr>
        <w:t>二十</w:t>
      </w:r>
      <w:ins w:id="105" w:author="user" w:date="2026-06-25T20:29:10Z">
        <w:r>
          <w:rPr>
            <w:rFonts w:hint="eastAsia" w:ascii="方正仿宋_GB2312" w:hAnsi="方正仿宋_GB2312" w:eastAsia="方正仿宋_GB2312" w:cs="方正仿宋_GB2312"/>
            <w:b/>
            <w:bCs/>
            <w:color w:val="auto"/>
            <w:sz w:val="32"/>
            <w:szCs w:val="32"/>
            <w:lang w:val="en-US" w:eastAsia="zh-CN"/>
          </w:rPr>
          <w:t>一</w:t>
        </w:r>
      </w:ins>
      <w:r>
        <w:rPr>
          <w:rFonts w:hint="eastAsia" w:ascii="方正仿宋_GB2312" w:hAnsi="方正仿宋_GB2312" w:eastAsia="方正仿宋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w:t>
      </w:r>
      <w:r>
        <w:rPr>
          <w:rFonts w:hint="eastAsia" w:ascii="方正仿宋_GB2312" w:hAnsi="方正仿宋_GB2312" w:eastAsia="方正仿宋_GB2312" w:cs="方正仿宋_GB2312"/>
          <w:color w:val="auto"/>
          <w:sz w:val="32"/>
          <w:szCs w:val="32"/>
          <w:lang w:val="en-US" w:eastAsia="zh-CN"/>
        </w:rPr>
        <w:t>中央资金支持的</w:t>
      </w:r>
      <w:r>
        <w:rPr>
          <w:rFonts w:hint="eastAsia" w:ascii="方正仿宋_GB2312" w:hAnsi="方正仿宋_GB2312" w:eastAsia="方正仿宋_GB2312" w:cs="方正仿宋_GB2312"/>
          <w:color w:val="auto"/>
          <w:sz w:val="32"/>
          <w:szCs w:val="32"/>
        </w:rPr>
        <w:t>“三北”工程</w:t>
      </w:r>
      <w:r>
        <w:rPr>
          <w:rFonts w:hint="eastAsia" w:ascii="方正仿宋_GB2312" w:hAnsi="方正仿宋_GB2312" w:eastAsia="方正仿宋_GB2312" w:cs="方正仿宋_GB2312"/>
          <w:color w:val="auto"/>
          <w:sz w:val="32"/>
          <w:szCs w:val="32"/>
          <w:lang w:val="en-US" w:eastAsia="zh-CN"/>
        </w:rPr>
        <w:t>项目建设，严格</w:t>
      </w:r>
      <w:r>
        <w:rPr>
          <w:rFonts w:hint="eastAsia" w:ascii="方正仿宋_GB2312" w:hAnsi="方正仿宋_GB2312" w:eastAsia="方正仿宋_GB2312" w:cs="方正仿宋_GB2312"/>
          <w:color w:val="auto"/>
          <w:sz w:val="32"/>
          <w:szCs w:val="32"/>
        </w:rPr>
        <w:t>实行项目法人责任制、合同管理制、招标投标制、工程监理制、竣工（检查）验收制。</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鼓励各地结合实际，创新工程建设管理机制，积极推广以工代赈方式实施项目</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支持开展做好新能源消纳基础上的“光伏</w:t>
      </w:r>
      <w:ins w:id="106" w:author="user" w:date="2026-06-25T13:57:37Z">
        <w:r>
          <w:rPr>
            <w:rFonts w:hint="eastAsia" w:ascii="方正仿宋_GB2312" w:hAnsi="方正仿宋_GB2312" w:eastAsia="方正仿宋_GB2312" w:cs="方正仿宋_GB2312"/>
            <w:color w:val="auto"/>
            <w:sz w:val="32"/>
            <w:szCs w:val="32"/>
            <w:lang w:val="en-US" w:eastAsia="zh-CN"/>
          </w:rPr>
          <w:t>风电</w:t>
        </w:r>
      </w:ins>
      <w:r>
        <w:rPr>
          <w:rFonts w:hint="eastAsia" w:ascii="方正仿宋_GB2312" w:hAnsi="方正仿宋_GB2312" w:eastAsia="方正仿宋_GB2312" w:cs="方正仿宋_GB2312"/>
          <w:color w:val="auto"/>
          <w:sz w:val="32"/>
          <w:szCs w:val="32"/>
          <w:lang w:val="en-US" w:eastAsia="zh-CN"/>
        </w:rPr>
        <w:t>+治沙”，以及“以路治沙”</w:t>
      </w:r>
      <w:ins w:id="107" w:author="user" w:date="2026-06-25T13:57:08Z">
        <w:r>
          <w:rPr>
            <w:rFonts w:hint="eastAsia" w:ascii="方正仿宋_GB2312" w:hAnsi="方正仿宋_GB2312" w:eastAsia="方正仿宋_GB2312" w:cs="方正仿宋_GB2312"/>
            <w:color w:val="auto"/>
            <w:sz w:val="32"/>
            <w:szCs w:val="32"/>
            <w:lang w:val="en-US" w:eastAsia="zh-CN"/>
          </w:rPr>
          <w:t>、</w:t>
        </w:r>
      </w:ins>
      <w:ins w:id="108" w:author="user" w:date="2026-06-25T13:57:09Z">
        <w:r>
          <w:rPr>
            <w:rFonts w:hint="eastAsia" w:ascii="方正仿宋_GB2312" w:hAnsi="方正仿宋_GB2312" w:eastAsia="方正仿宋_GB2312" w:cs="方正仿宋_GB2312"/>
            <w:color w:val="auto"/>
            <w:sz w:val="32"/>
            <w:szCs w:val="32"/>
            <w:lang w:val="en-US" w:eastAsia="zh-CN"/>
          </w:rPr>
          <w:t>“</w:t>
        </w:r>
      </w:ins>
      <w:ins w:id="109" w:author="user" w:date="2026-06-25T13:57:12Z">
        <w:r>
          <w:rPr>
            <w:rFonts w:hint="eastAsia" w:ascii="方正仿宋_GB2312" w:hAnsi="方正仿宋_GB2312" w:eastAsia="方正仿宋_GB2312" w:cs="方正仿宋_GB2312"/>
            <w:color w:val="auto"/>
            <w:sz w:val="32"/>
            <w:szCs w:val="32"/>
            <w:lang w:val="en-US" w:eastAsia="zh-CN"/>
          </w:rPr>
          <w:t>改</w:t>
        </w:r>
      </w:ins>
      <w:ins w:id="110" w:author="user" w:date="2026-06-25T13:57:14Z">
        <w:r>
          <w:rPr>
            <w:rFonts w:hint="eastAsia" w:ascii="方正仿宋_GB2312" w:hAnsi="方正仿宋_GB2312" w:eastAsia="方正仿宋_GB2312" w:cs="方正仿宋_GB2312"/>
            <w:color w:val="auto"/>
            <w:sz w:val="32"/>
            <w:szCs w:val="32"/>
            <w:lang w:val="en-US" w:eastAsia="zh-CN"/>
          </w:rPr>
          <w:t>草</w:t>
        </w:r>
      </w:ins>
      <w:ins w:id="111" w:author="user" w:date="2026-06-25T13:57:16Z">
        <w:r>
          <w:rPr>
            <w:rFonts w:hint="eastAsia" w:ascii="方正仿宋_GB2312" w:hAnsi="方正仿宋_GB2312" w:eastAsia="方正仿宋_GB2312" w:cs="方正仿宋_GB2312"/>
            <w:color w:val="auto"/>
            <w:sz w:val="32"/>
            <w:szCs w:val="32"/>
            <w:lang w:val="en-US" w:eastAsia="zh-CN"/>
          </w:rPr>
          <w:t>治沙</w:t>
        </w:r>
      </w:ins>
      <w:ins w:id="112" w:author="user" w:date="2026-06-25T13:57:09Z">
        <w:r>
          <w:rPr>
            <w:rFonts w:hint="eastAsia" w:ascii="方正仿宋_GB2312" w:hAnsi="方正仿宋_GB2312" w:eastAsia="方正仿宋_GB2312" w:cs="方正仿宋_GB2312"/>
            <w:color w:val="auto"/>
            <w:sz w:val="32"/>
            <w:szCs w:val="32"/>
            <w:lang w:val="en-US" w:eastAsia="zh-CN"/>
          </w:rPr>
          <w:t>”</w:t>
        </w:r>
      </w:ins>
      <w:r>
        <w:rPr>
          <w:rFonts w:hint="eastAsia" w:ascii="方正仿宋_GB2312" w:hAnsi="方正仿宋_GB2312" w:eastAsia="方正仿宋_GB2312" w:cs="方正仿宋_GB2312"/>
          <w:color w:val="auto"/>
          <w:sz w:val="32"/>
          <w:szCs w:val="32"/>
          <w:lang w:val="en-US" w:eastAsia="zh-CN"/>
        </w:rPr>
        <w:t>等治理模式。</w:t>
      </w:r>
      <w:r>
        <w:rPr>
          <w:rFonts w:hint="eastAsia" w:ascii="方正仿宋_GB2312" w:hAnsi="方正仿宋_GB2312" w:eastAsia="方正仿宋_GB2312" w:cs="方正仿宋_GB2312"/>
          <w:color w:val="auto"/>
          <w:sz w:val="32"/>
          <w:szCs w:val="32"/>
        </w:rPr>
        <w:t>引导企业、集体、农民通过承包、入股、租赁、投工投劳等方式参与工程建设。</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各地要统筹“硬投资”和“软建设”，在健全“三北”工程推进机制、强化资金要素支撑保障、创新投融资机制、加强项目全流程管理、完善建后管护机制等方面开展探索，确保每个项目都有“软建设”举措。</w:t>
      </w:r>
    </w:p>
    <w:p>
      <w:pPr>
        <w:spacing w:line="560" w:lineRule="exact"/>
        <w:ind w:firstLine="643"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第二十</w:t>
      </w:r>
      <w:ins w:id="113" w:author="user" w:date="2026-06-25T20:29:18Z">
        <w:r>
          <w:rPr>
            <w:rFonts w:hint="eastAsia" w:ascii="方正仿宋_GB2312" w:hAnsi="方正仿宋_GB2312" w:eastAsia="方正仿宋_GB2312" w:cs="方正仿宋_GB2312"/>
            <w:b/>
            <w:bCs/>
            <w:color w:val="auto"/>
            <w:sz w:val="32"/>
            <w:szCs w:val="32"/>
            <w:lang w:eastAsia="zh-CN"/>
          </w:rPr>
          <w:t>二</w:t>
        </w:r>
      </w:ins>
      <w:r>
        <w:rPr>
          <w:rFonts w:hint="eastAsia" w:ascii="方正仿宋_GB2312" w:hAnsi="方正仿宋_GB2312" w:eastAsia="方正仿宋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w:t>
      </w:r>
      <w:r>
        <w:rPr>
          <w:rFonts w:hint="eastAsia" w:ascii="方正仿宋_GB2312" w:hAnsi="方正仿宋_GB2312" w:eastAsia="方正仿宋_GB2312" w:cs="方正仿宋_GB2312"/>
          <w:color w:val="auto"/>
          <w:sz w:val="32"/>
          <w:szCs w:val="32"/>
          <w:lang w:eastAsia="zh-CN"/>
        </w:rPr>
        <w:t>中央资金</w:t>
      </w:r>
      <w:r>
        <w:rPr>
          <w:rFonts w:hint="eastAsia" w:ascii="方正仿宋_GB2312" w:hAnsi="方正仿宋_GB2312" w:eastAsia="方正仿宋_GB2312" w:cs="方正仿宋_GB2312"/>
          <w:color w:val="auto"/>
          <w:sz w:val="32"/>
          <w:szCs w:val="32"/>
        </w:rPr>
        <w:t>下达后，自治区</w:t>
      </w:r>
      <w:r>
        <w:rPr>
          <w:rFonts w:hint="eastAsia" w:ascii="方正仿宋_GB2312" w:hAnsi="方正仿宋_GB2312" w:eastAsia="方正仿宋_GB2312" w:cs="方正仿宋_GB2312"/>
          <w:color w:val="auto"/>
          <w:sz w:val="32"/>
          <w:szCs w:val="32"/>
          <w:lang w:eastAsia="zh-CN"/>
        </w:rPr>
        <w:t>林草局</w:t>
      </w:r>
      <w:r>
        <w:rPr>
          <w:rFonts w:hint="eastAsia" w:ascii="方正仿宋_GB2312" w:hAnsi="方正仿宋_GB2312" w:eastAsia="方正仿宋_GB2312" w:cs="方正仿宋_GB2312"/>
          <w:color w:val="auto"/>
          <w:sz w:val="32"/>
          <w:szCs w:val="32"/>
        </w:rPr>
        <w:t>应配合自治区发展改革委、财政厅及时下达资金。</w:t>
      </w:r>
      <w:r>
        <w:rPr>
          <w:rFonts w:hint="eastAsia" w:ascii="方正仿宋_GB2312" w:hAnsi="方正仿宋_GB2312" w:eastAsia="方正仿宋_GB2312" w:cs="方正仿宋_GB2312"/>
          <w:color w:val="auto"/>
          <w:sz w:val="32"/>
          <w:szCs w:val="32"/>
          <w:lang w:eastAsia="zh-CN"/>
        </w:rPr>
        <w:t>项目建设单位</w:t>
      </w:r>
      <w:r>
        <w:rPr>
          <w:rFonts w:hint="eastAsia" w:ascii="方正仿宋_GB2312" w:hAnsi="方正仿宋_GB2312" w:eastAsia="方正仿宋_GB2312" w:cs="方正仿宋_GB2312"/>
          <w:color w:val="auto"/>
          <w:sz w:val="32"/>
          <w:szCs w:val="32"/>
        </w:rPr>
        <w:t>应根据项目实施进度及时提出资金</w:t>
      </w:r>
      <w:ins w:id="114" w:author="user" w:date="2026-06-25T19:25:20Z">
        <w:r>
          <w:rPr>
            <w:rFonts w:hint="eastAsia" w:ascii="方正仿宋_GB2312" w:hAnsi="方正仿宋_GB2312" w:eastAsia="方正仿宋_GB2312" w:cs="方正仿宋_GB2312"/>
            <w:color w:val="auto"/>
            <w:sz w:val="32"/>
            <w:szCs w:val="32"/>
            <w:lang w:eastAsia="zh-CN"/>
          </w:rPr>
          <w:t>支付</w:t>
        </w:r>
      </w:ins>
      <w:r>
        <w:rPr>
          <w:rFonts w:hint="eastAsia" w:ascii="方正仿宋_GB2312" w:hAnsi="方正仿宋_GB2312" w:eastAsia="方正仿宋_GB2312" w:cs="方正仿宋_GB2312"/>
          <w:color w:val="auto"/>
          <w:sz w:val="32"/>
          <w:szCs w:val="32"/>
        </w:rPr>
        <w:t>申请</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申请时应附经由监理单位审核确认、由项目建设单位、施工单位共同签章的工程进度计量文件及相关证明材料</w:t>
      </w:r>
      <w:r>
        <w:rPr>
          <w:rFonts w:hint="eastAsia" w:ascii="方正仿宋_GB2312" w:hAnsi="方正仿宋_GB2312" w:eastAsia="方正仿宋_GB2312" w:cs="方正仿宋_GB2312"/>
          <w:color w:val="auto"/>
          <w:sz w:val="32"/>
          <w:szCs w:val="32"/>
        </w:rPr>
        <w:t>，财政部门应按照规定及时</w:t>
      </w:r>
      <w:ins w:id="115" w:author="user" w:date="2026-06-25T19:25:30Z">
        <w:r>
          <w:rPr>
            <w:rFonts w:hint="eastAsia" w:ascii="方正仿宋_GB2312" w:hAnsi="方正仿宋_GB2312" w:eastAsia="方正仿宋_GB2312" w:cs="方正仿宋_GB2312"/>
            <w:color w:val="auto"/>
            <w:sz w:val="32"/>
            <w:szCs w:val="32"/>
            <w:lang w:eastAsia="zh-CN"/>
          </w:rPr>
          <w:t>支付</w:t>
        </w:r>
      </w:ins>
      <w:r>
        <w:rPr>
          <w:rFonts w:hint="eastAsia" w:ascii="方正仿宋_GB2312" w:hAnsi="方正仿宋_GB2312" w:eastAsia="方正仿宋_GB2312" w:cs="方正仿宋_GB2312"/>
          <w:color w:val="auto"/>
          <w:sz w:val="32"/>
          <w:szCs w:val="32"/>
        </w:rPr>
        <w:t>资金。各级发展改革、财政和</w:t>
      </w:r>
      <w:r>
        <w:rPr>
          <w:rFonts w:hint="eastAsia" w:ascii="方正仿宋_GB2312" w:hAnsi="方正仿宋_GB2312" w:eastAsia="方正仿宋_GB2312" w:cs="方正仿宋_GB2312"/>
          <w:color w:val="auto"/>
          <w:sz w:val="32"/>
          <w:szCs w:val="32"/>
          <w:lang w:val="en-US" w:eastAsia="zh-CN"/>
        </w:rPr>
        <w:t>林草部门</w:t>
      </w:r>
      <w:r>
        <w:rPr>
          <w:rFonts w:hint="eastAsia" w:ascii="方正仿宋_GB2312" w:hAnsi="方正仿宋_GB2312" w:eastAsia="方正仿宋_GB2312" w:cs="方正仿宋_GB2312"/>
          <w:color w:val="auto"/>
          <w:sz w:val="32"/>
          <w:szCs w:val="32"/>
        </w:rPr>
        <w:t>应加强资金使用监督管理，严格按规定安排使用资金，不得擅自改变资金使用方向、调整支出用途，不得随意扩大支出范围，任何单位和个人不得截留、挤占和挪用。</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各地要健全多元化投入机制，拓宽投融资渠道，完善绿色金融产品和服务，吸引社会资本参与工程建设。</w:t>
      </w:r>
    </w:p>
    <w:p>
      <w:pPr>
        <w:spacing w:line="560" w:lineRule="exact"/>
        <w:ind w:firstLine="643" w:firstLineChars="20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b/>
          <w:bCs/>
          <w:color w:val="auto"/>
          <w:sz w:val="32"/>
          <w:szCs w:val="32"/>
        </w:rPr>
        <w:t>第</w:t>
      </w:r>
      <w:r>
        <w:rPr>
          <w:rFonts w:hint="eastAsia" w:ascii="方正仿宋_GB2312" w:hAnsi="方正仿宋_GB2312" w:eastAsia="方正仿宋_GB2312" w:cs="方正仿宋_GB2312"/>
          <w:b/>
          <w:bCs/>
          <w:color w:val="auto"/>
          <w:sz w:val="32"/>
          <w:szCs w:val="32"/>
          <w:lang w:val="en-US" w:eastAsia="zh-CN"/>
        </w:rPr>
        <w:t>二十</w:t>
      </w:r>
      <w:ins w:id="116" w:author="user" w:date="2026-06-25T20:29:42Z">
        <w:r>
          <w:rPr>
            <w:rFonts w:hint="eastAsia" w:ascii="方正仿宋_GB2312" w:hAnsi="方正仿宋_GB2312" w:eastAsia="方正仿宋_GB2312" w:cs="方正仿宋_GB2312"/>
            <w:b/>
            <w:bCs/>
            <w:color w:val="auto"/>
            <w:sz w:val="32"/>
            <w:szCs w:val="32"/>
            <w:lang w:val="en-US" w:eastAsia="zh-CN"/>
          </w:rPr>
          <w:t>三</w:t>
        </w:r>
      </w:ins>
      <w:r>
        <w:rPr>
          <w:rFonts w:hint="eastAsia" w:ascii="方正仿宋_GB2312" w:hAnsi="方正仿宋_GB2312" w:eastAsia="方正仿宋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w:t>
      </w:r>
      <w:r>
        <w:rPr>
          <w:rFonts w:hint="eastAsia" w:ascii="方正仿宋_GB2312" w:hAnsi="方正仿宋_GB2312" w:eastAsia="方正仿宋_GB2312" w:cs="方正仿宋_GB2312"/>
          <w:color w:val="auto"/>
          <w:sz w:val="32"/>
          <w:szCs w:val="32"/>
          <w:lang w:val="en-US" w:eastAsia="zh-CN"/>
        </w:rPr>
        <w:t>自治区资金支持</w:t>
      </w:r>
      <w:r>
        <w:rPr>
          <w:rFonts w:hint="eastAsia" w:ascii="方正仿宋_GB2312" w:hAnsi="方正仿宋_GB2312" w:eastAsia="方正仿宋_GB2312" w:cs="方正仿宋_GB2312"/>
          <w:color w:val="auto"/>
          <w:sz w:val="32"/>
          <w:szCs w:val="32"/>
        </w:rPr>
        <w:t>项目采用直接补助方式。项目完成后，</w:t>
      </w:r>
      <w:ins w:id="117" w:author="user" w:date="2026-06-25T19:35:03Z">
        <w:r>
          <w:rPr>
            <w:rFonts w:hint="eastAsia" w:ascii="方正仿宋_GB2312" w:hAnsi="方正仿宋_GB2312" w:eastAsia="方正仿宋_GB2312" w:cs="方正仿宋_GB2312"/>
            <w:color w:val="auto"/>
            <w:sz w:val="32"/>
            <w:szCs w:val="32"/>
            <w:lang w:eastAsia="zh-CN"/>
          </w:rPr>
          <w:t>农牧民</w:t>
        </w:r>
      </w:ins>
      <w:ins w:id="118" w:author="user" w:date="2026-06-25T19:34:50Z">
        <w:r>
          <w:rPr>
            <w:rFonts w:hint="eastAsia" w:ascii="方正仿宋_GB2312" w:hAnsi="方正仿宋_GB2312" w:eastAsia="方正仿宋_GB2312" w:cs="方正仿宋_GB2312"/>
            <w:color w:val="auto"/>
            <w:sz w:val="32"/>
            <w:szCs w:val="32"/>
            <w:lang w:eastAsia="zh-CN"/>
          </w:rPr>
          <w:t>所</w:t>
        </w:r>
      </w:ins>
      <w:ins w:id="119" w:author="user" w:date="2026-06-25T19:34:51Z">
        <w:r>
          <w:rPr>
            <w:rFonts w:hint="eastAsia" w:ascii="方正仿宋_GB2312" w:hAnsi="方正仿宋_GB2312" w:eastAsia="方正仿宋_GB2312" w:cs="方正仿宋_GB2312"/>
            <w:color w:val="auto"/>
            <w:sz w:val="32"/>
            <w:szCs w:val="32"/>
            <w:lang w:eastAsia="zh-CN"/>
          </w:rPr>
          <w:t>在</w:t>
        </w:r>
      </w:ins>
      <w:ins w:id="120" w:author="user" w:date="2026-06-25T19:34:54Z">
        <w:r>
          <w:rPr>
            <w:rFonts w:hint="eastAsia" w:ascii="方正仿宋_GB2312" w:hAnsi="方正仿宋_GB2312" w:eastAsia="方正仿宋_GB2312" w:cs="方正仿宋_GB2312"/>
            <w:color w:val="auto"/>
            <w:sz w:val="32"/>
            <w:szCs w:val="32"/>
            <w:lang w:eastAsia="zh-CN"/>
          </w:rPr>
          <w:t>乡镇</w:t>
        </w:r>
      </w:ins>
      <w:r>
        <w:rPr>
          <w:rFonts w:hint="eastAsia" w:ascii="方正仿宋_GB2312" w:hAnsi="方正仿宋_GB2312" w:eastAsia="方正仿宋_GB2312" w:cs="方正仿宋_GB2312"/>
          <w:color w:val="auto"/>
          <w:sz w:val="32"/>
          <w:szCs w:val="32"/>
        </w:rPr>
        <w:t>应当及时向县级</w:t>
      </w:r>
      <w:r>
        <w:rPr>
          <w:rFonts w:hint="eastAsia" w:ascii="方正仿宋_GB2312" w:hAnsi="方正仿宋_GB2312" w:eastAsia="方正仿宋_GB2312" w:cs="方正仿宋_GB2312"/>
          <w:color w:val="auto"/>
          <w:sz w:val="32"/>
          <w:szCs w:val="32"/>
          <w:lang w:val="en-US" w:eastAsia="zh-CN"/>
        </w:rPr>
        <w:t>林草部门</w:t>
      </w:r>
      <w:ins w:id="121" w:author="user" w:date="2026-06-25T19:34:38Z">
        <w:r>
          <w:rPr>
            <w:rFonts w:hint="eastAsia" w:ascii="方正仿宋_GB2312" w:hAnsi="方正仿宋_GB2312" w:eastAsia="方正仿宋_GB2312" w:cs="方正仿宋_GB2312"/>
            <w:color w:val="auto"/>
            <w:sz w:val="32"/>
            <w:szCs w:val="32"/>
            <w:lang w:val="en-US" w:eastAsia="zh-CN"/>
          </w:rPr>
          <w:t>提出</w:t>
        </w:r>
      </w:ins>
      <w:r>
        <w:rPr>
          <w:rFonts w:hint="eastAsia" w:ascii="方正仿宋_GB2312" w:hAnsi="方正仿宋_GB2312" w:eastAsia="方正仿宋_GB2312" w:cs="方正仿宋_GB2312"/>
          <w:color w:val="auto"/>
          <w:sz w:val="32"/>
          <w:szCs w:val="32"/>
        </w:rPr>
        <w:t>验收</w:t>
      </w:r>
      <w:ins w:id="122" w:author="user" w:date="2026-06-25T19:25:38Z">
        <w:r>
          <w:rPr>
            <w:rFonts w:hint="eastAsia" w:ascii="方正仿宋_GB2312" w:hAnsi="方正仿宋_GB2312" w:eastAsia="方正仿宋_GB2312" w:cs="方正仿宋_GB2312"/>
            <w:color w:val="auto"/>
            <w:sz w:val="32"/>
            <w:szCs w:val="32"/>
          </w:rPr>
          <w:t>申请</w:t>
        </w:r>
      </w:ins>
      <w:r>
        <w:rPr>
          <w:rFonts w:hint="eastAsia" w:ascii="方正仿宋_GB2312" w:hAnsi="方正仿宋_GB2312" w:eastAsia="方正仿宋_GB2312" w:cs="方正仿宋_GB2312"/>
          <w:color w:val="auto"/>
          <w:sz w:val="32"/>
          <w:szCs w:val="32"/>
        </w:rPr>
        <w:t>。县级</w:t>
      </w:r>
      <w:r>
        <w:rPr>
          <w:rFonts w:hint="eastAsia" w:ascii="方正仿宋_GB2312" w:hAnsi="方正仿宋_GB2312" w:eastAsia="方正仿宋_GB2312" w:cs="方正仿宋_GB2312"/>
          <w:color w:val="auto"/>
          <w:sz w:val="32"/>
          <w:szCs w:val="32"/>
          <w:lang w:val="en-US" w:eastAsia="zh-CN"/>
        </w:rPr>
        <w:t>林草部门对治理面积</w:t>
      </w:r>
      <w:r>
        <w:rPr>
          <w:rFonts w:hint="eastAsia" w:ascii="方正仿宋_GB2312" w:hAnsi="方正仿宋_GB2312" w:eastAsia="方正仿宋_GB2312" w:cs="方正仿宋_GB2312"/>
          <w:color w:val="auto"/>
          <w:sz w:val="32"/>
          <w:szCs w:val="32"/>
        </w:rPr>
        <w:t>验收合格后，将验收结果进行公示，并向地州</w:t>
      </w:r>
      <w:r>
        <w:rPr>
          <w:rFonts w:hint="eastAsia" w:ascii="方正仿宋_GB2312" w:hAnsi="方正仿宋_GB2312" w:eastAsia="方正仿宋_GB2312" w:cs="方正仿宋_GB2312"/>
          <w:color w:val="auto"/>
          <w:sz w:val="32"/>
          <w:szCs w:val="32"/>
          <w:lang w:val="en-US" w:eastAsia="zh-CN"/>
        </w:rPr>
        <w:t>级林草部门</w:t>
      </w:r>
      <w:r>
        <w:rPr>
          <w:rFonts w:hint="eastAsia" w:ascii="方正仿宋_GB2312" w:hAnsi="方正仿宋_GB2312" w:eastAsia="方正仿宋_GB2312" w:cs="方正仿宋_GB2312"/>
          <w:color w:val="auto"/>
          <w:sz w:val="32"/>
          <w:szCs w:val="32"/>
        </w:rPr>
        <w:t>申请复</w:t>
      </w:r>
      <w:ins w:id="123" w:author="user" w:date="2026-06-25T19:25:57Z">
        <w:r>
          <w:rPr>
            <w:rFonts w:hint="eastAsia" w:ascii="方正仿宋_GB2312" w:hAnsi="方正仿宋_GB2312" w:eastAsia="方正仿宋_GB2312" w:cs="方正仿宋_GB2312"/>
            <w:color w:val="auto"/>
            <w:sz w:val="32"/>
            <w:szCs w:val="32"/>
            <w:lang w:eastAsia="zh-CN"/>
          </w:rPr>
          <w:t>验</w:t>
        </w:r>
      </w:ins>
      <w:r>
        <w:rPr>
          <w:rFonts w:hint="eastAsia" w:ascii="方正仿宋_GB2312" w:hAnsi="方正仿宋_GB2312" w:eastAsia="方正仿宋_GB2312" w:cs="方正仿宋_GB2312"/>
          <w:color w:val="auto"/>
          <w:sz w:val="32"/>
          <w:szCs w:val="32"/>
        </w:rPr>
        <w:t>。地州</w:t>
      </w:r>
      <w:r>
        <w:rPr>
          <w:rFonts w:hint="eastAsia" w:ascii="方正仿宋_GB2312" w:hAnsi="方正仿宋_GB2312" w:eastAsia="方正仿宋_GB2312" w:cs="方正仿宋_GB2312"/>
          <w:color w:val="auto"/>
          <w:sz w:val="32"/>
          <w:szCs w:val="32"/>
          <w:lang w:val="en-US" w:eastAsia="zh-CN"/>
        </w:rPr>
        <w:t>级林草部门</w:t>
      </w:r>
      <w:r>
        <w:rPr>
          <w:rFonts w:hint="eastAsia" w:ascii="方正仿宋_GB2312" w:hAnsi="方正仿宋_GB2312" w:eastAsia="方正仿宋_GB2312" w:cs="方正仿宋_GB2312"/>
          <w:color w:val="auto"/>
          <w:sz w:val="32"/>
          <w:szCs w:val="32"/>
        </w:rPr>
        <w:t>在收到复</w:t>
      </w:r>
      <w:ins w:id="124" w:author="user" w:date="2026-06-25T19:26:04Z">
        <w:r>
          <w:rPr>
            <w:rFonts w:hint="eastAsia" w:ascii="方正仿宋_GB2312" w:hAnsi="方正仿宋_GB2312" w:eastAsia="方正仿宋_GB2312" w:cs="方正仿宋_GB2312"/>
            <w:color w:val="auto"/>
            <w:sz w:val="32"/>
            <w:szCs w:val="32"/>
            <w:lang w:eastAsia="zh-CN"/>
          </w:rPr>
          <w:t>验</w:t>
        </w:r>
      </w:ins>
      <w:r>
        <w:rPr>
          <w:rFonts w:hint="eastAsia" w:ascii="方正仿宋_GB2312" w:hAnsi="方正仿宋_GB2312" w:eastAsia="方正仿宋_GB2312" w:cs="方正仿宋_GB2312"/>
          <w:color w:val="auto"/>
          <w:sz w:val="32"/>
          <w:szCs w:val="32"/>
        </w:rPr>
        <w:t>申请后，及时组织人员</w:t>
      </w:r>
      <w:r>
        <w:rPr>
          <w:rFonts w:hint="eastAsia" w:ascii="方正仿宋_GB2312" w:hAnsi="方正仿宋_GB2312" w:eastAsia="方正仿宋_GB2312" w:cs="方正仿宋_GB2312"/>
          <w:color w:val="auto"/>
          <w:sz w:val="32"/>
          <w:szCs w:val="32"/>
          <w:lang w:val="en-US" w:eastAsia="zh-CN"/>
        </w:rPr>
        <w:t>进行抽</w:t>
      </w:r>
      <w:ins w:id="125" w:author="user" w:date="2026-06-25T19:26:12Z">
        <w:r>
          <w:rPr>
            <w:rFonts w:hint="eastAsia" w:ascii="方正仿宋_GB2312" w:hAnsi="方正仿宋_GB2312" w:eastAsia="方正仿宋_GB2312" w:cs="方正仿宋_GB2312"/>
            <w:color w:val="auto"/>
            <w:sz w:val="32"/>
            <w:szCs w:val="32"/>
            <w:lang w:val="en-US" w:eastAsia="zh-CN"/>
          </w:rPr>
          <w:t>验</w:t>
        </w:r>
      </w:ins>
      <w:r>
        <w:rPr>
          <w:rFonts w:hint="eastAsia" w:ascii="方正仿宋_GB2312" w:hAnsi="方正仿宋_GB2312" w:eastAsia="方正仿宋_GB2312" w:cs="方正仿宋_GB2312"/>
          <w:color w:val="auto"/>
          <w:sz w:val="32"/>
          <w:szCs w:val="32"/>
          <w:lang w:val="en-US" w:eastAsia="zh-CN"/>
        </w:rPr>
        <w:t>。抽</w:t>
      </w:r>
      <w:ins w:id="126" w:author="user" w:date="2026-06-25T19:26:17Z">
        <w:r>
          <w:rPr>
            <w:rFonts w:hint="eastAsia" w:ascii="方正仿宋_GB2312" w:hAnsi="方正仿宋_GB2312" w:eastAsia="方正仿宋_GB2312" w:cs="方正仿宋_GB2312"/>
            <w:color w:val="auto"/>
            <w:sz w:val="32"/>
            <w:szCs w:val="32"/>
            <w:lang w:val="en-US" w:eastAsia="zh-CN"/>
          </w:rPr>
          <w:t>验</w:t>
        </w:r>
      </w:ins>
      <w:r>
        <w:rPr>
          <w:rFonts w:hint="eastAsia" w:ascii="方正仿宋_GB2312" w:hAnsi="方正仿宋_GB2312" w:eastAsia="方正仿宋_GB2312" w:cs="方正仿宋_GB2312"/>
          <w:color w:val="auto"/>
          <w:sz w:val="32"/>
          <w:szCs w:val="32"/>
          <w:lang w:val="en-US" w:eastAsia="zh-CN"/>
        </w:rPr>
        <w:t>比例不低于治理面积的50%，抽</w:t>
      </w:r>
      <w:ins w:id="127" w:author="user" w:date="2026-06-25T19:26:20Z">
        <w:r>
          <w:rPr>
            <w:rFonts w:hint="eastAsia" w:ascii="方正仿宋_GB2312" w:hAnsi="方正仿宋_GB2312" w:eastAsia="方正仿宋_GB2312" w:cs="方正仿宋_GB2312"/>
            <w:color w:val="auto"/>
            <w:sz w:val="32"/>
            <w:szCs w:val="32"/>
            <w:lang w:val="en-US" w:eastAsia="zh-CN"/>
          </w:rPr>
          <w:t>验</w:t>
        </w:r>
      </w:ins>
      <w:r>
        <w:rPr>
          <w:rFonts w:hint="eastAsia" w:ascii="方正仿宋_GB2312" w:hAnsi="方正仿宋_GB2312" w:eastAsia="方正仿宋_GB2312" w:cs="方正仿宋_GB2312"/>
          <w:color w:val="auto"/>
          <w:sz w:val="32"/>
          <w:szCs w:val="32"/>
          <w:lang w:val="en-US" w:eastAsia="zh-CN"/>
        </w:rPr>
        <w:t>内容包括但不限于成活率、治理措施落实情况等。</w:t>
      </w:r>
    </w:p>
    <w:p>
      <w:pPr>
        <w:spacing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经验收</w:t>
      </w:r>
      <w:ins w:id="128" w:author="user" w:date="2026-06-25T19:36:45Z">
        <w:r>
          <w:rPr>
            <w:rFonts w:hint="eastAsia" w:ascii="方正仿宋_GB2312" w:hAnsi="方正仿宋_GB2312" w:eastAsia="方正仿宋_GB2312" w:cs="方正仿宋_GB2312"/>
            <w:color w:val="auto"/>
            <w:sz w:val="32"/>
            <w:szCs w:val="32"/>
            <w:lang w:eastAsia="zh-CN"/>
          </w:rPr>
          <w:t>、</w:t>
        </w:r>
      </w:ins>
      <w:ins w:id="129" w:author="user" w:date="2026-06-25T19:36:51Z">
        <w:r>
          <w:rPr>
            <w:rFonts w:hint="eastAsia" w:ascii="方正仿宋_GB2312" w:hAnsi="方正仿宋_GB2312" w:eastAsia="方正仿宋_GB2312" w:cs="方正仿宋_GB2312"/>
            <w:color w:val="auto"/>
            <w:sz w:val="32"/>
            <w:szCs w:val="32"/>
            <w:lang w:eastAsia="zh-CN"/>
          </w:rPr>
          <w:t>复验</w:t>
        </w:r>
      </w:ins>
      <w:r>
        <w:rPr>
          <w:rFonts w:hint="eastAsia" w:ascii="方正仿宋_GB2312" w:hAnsi="方正仿宋_GB2312" w:eastAsia="方正仿宋_GB2312" w:cs="方正仿宋_GB2312"/>
          <w:color w:val="auto"/>
          <w:sz w:val="32"/>
          <w:szCs w:val="32"/>
        </w:rPr>
        <w:t>合格并向社会公示后，对</w:t>
      </w:r>
      <w:ins w:id="130" w:author="user" w:date="2026-06-25T19:37:12Z">
        <w:r>
          <w:rPr>
            <w:rFonts w:hint="eastAsia" w:ascii="方正仿宋_GB2312" w:hAnsi="方正仿宋_GB2312" w:eastAsia="方正仿宋_GB2312" w:cs="方正仿宋_GB2312"/>
            <w:color w:val="auto"/>
            <w:sz w:val="32"/>
            <w:szCs w:val="32"/>
            <w:lang w:eastAsia="zh-CN"/>
          </w:rPr>
          <w:t>农牧民</w:t>
        </w:r>
      </w:ins>
      <w:r>
        <w:rPr>
          <w:rFonts w:hint="eastAsia" w:ascii="方正仿宋_GB2312" w:hAnsi="方正仿宋_GB2312" w:eastAsia="方正仿宋_GB2312" w:cs="方正仿宋_GB2312"/>
          <w:color w:val="auto"/>
          <w:sz w:val="32"/>
          <w:szCs w:val="32"/>
        </w:rPr>
        <w:t>给予资金补助。对于验收或复</w:t>
      </w:r>
      <w:ins w:id="131" w:author="user" w:date="2026-06-25T19:26:33Z">
        <w:r>
          <w:rPr>
            <w:rFonts w:hint="eastAsia" w:ascii="方正仿宋_GB2312" w:hAnsi="方正仿宋_GB2312" w:eastAsia="方正仿宋_GB2312" w:cs="方正仿宋_GB2312"/>
            <w:color w:val="auto"/>
            <w:sz w:val="32"/>
            <w:szCs w:val="32"/>
            <w:lang w:val="en-US" w:eastAsia="zh-CN"/>
          </w:rPr>
          <w:t>验</w:t>
        </w:r>
      </w:ins>
      <w:r>
        <w:rPr>
          <w:rFonts w:hint="eastAsia" w:ascii="方正仿宋_GB2312" w:hAnsi="方正仿宋_GB2312" w:eastAsia="方正仿宋_GB2312" w:cs="方正仿宋_GB2312"/>
          <w:color w:val="auto"/>
          <w:sz w:val="32"/>
          <w:szCs w:val="32"/>
        </w:rPr>
        <w:t>不合格的，责令进行整改，直至验收合格</w:t>
      </w:r>
      <w:ins w:id="132" w:author="user" w:date="2026-06-25T19:39:14Z">
        <w:r>
          <w:rPr>
            <w:rFonts w:hint="eastAsia" w:ascii="方正仿宋_GB2312" w:hAnsi="方正仿宋_GB2312" w:eastAsia="方正仿宋_GB2312" w:cs="方正仿宋_GB2312"/>
            <w:color w:val="auto"/>
            <w:sz w:val="32"/>
            <w:szCs w:val="32"/>
            <w:lang w:eastAsia="zh-CN"/>
          </w:rPr>
          <w:t>后</w:t>
        </w:r>
      </w:ins>
      <w:ins w:id="133" w:author="user" w:date="2026-06-25T19:39:17Z">
        <w:r>
          <w:rPr>
            <w:rFonts w:hint="eastAsia" w:ascii="方正仿宋_GB2312" w:hAnsi="方正仿宋_GB2312" w:eastAsia="方正仿宋_GB2312" w:cs="方正仿宋_GB2312"/>
            <w:color w:val="auto"/>
            <w:sz w:val="32"/>
            <w:szCs w:val="32"/>
            <w:lang w:eastAsia="zh-CN"/>
          </w:rPr>
          <w:t>予以</w:t>
        </w:r>
      </w:ins>
      <w:ins w:id="134" w:author="user" w:date="2026-06-25T19:39:21Z">
        <w:r>
          <w:rPr>
            <w:rFonts w:hint="eastAsia" w:ascii="方正仿宋_GB2312" w:hAnsi="方正仿宋_GB2312" w:eastAsia="方正仿宋_GB2312" w:cs="方正仿宋_GB2312"/>
            <w:color w:val="auto"/>
            <w:sz w:val="32"/>
            <w:szCs w:val="32"/>
            <w:lang w:eastAsia="zh-CN"/>
          </w:rPr>
          <w:t>资金</w:t>
        </w:r>
      </w:ins>
      <w:ins w:id="135" w:author="user" w:date="2026-06-25T19:39:22Z">
        <w:r>
          <w:rPr>
            <w:rFonts w:hint="eastAsia" w:ascii="方正仿宋_GB2312" w:hAnsi="方正仿宋_GB2312" w:eastAsia="方正仿宋_GB2312" w:cs="方正仿宋_GB2312"/>
            <w:color w:val="auto"/>
            <w:sz w:val="32"/>
            <w:szCs w:val="32"/>
            <w:lang w:eastAsia="zh-CN"/>
          </w:rPr>
          <w:t>补助</w:t>
        </w:r>
      </w:ins>
      <w:r>
        <w:rPr>
          <w:rFonts w:hint="eastAsia" w:ascii="方正仿宋_GB2312" w:hAnsi="方正仿宋_GB2312" w:eastAsia="方正仿宋_GB2312" w:cs="方正仿宋_GB2312"/>
          <w:color w:val="auto"/>
          <w:sz w:val="32"/>
          <w:szCs w:val="32"/>
        </w:rPr>
        <w:t>。</w:t>
      </w:r>
    </w:p>
    <w:p>
      <w:pPr>
        <w:spacing w:line="560" w:lineRule="exact"/>
        <w:ind w:firstLine="643"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第二十</w:t>
      </w:r>
      <w:ins w:id="136" w:author="user" w:date="2026-06-25T20:29:55Z">
        <w:r>
          <w:rPr>
            <w:rFonts w:hint="eastAsia" w:ascii="方正仿宋_GB2312" w:hAnsi="方正仿宋_GB2312" w:eastAsia="方正仿宋_GB2312" w:cs="方正仿宋_GB2312"/>
            <w:b/>
            <w:bCs/>
            <w:color w:val="auto"/>
            <w:sz w:val="32"/>
            <w:szCs w:val="32"/>
            <w:lang w:eastAsia="zh-CN"/>
          </w:rPr>
          <w:t>四</w:t>
        </w:r>
      </w:ins>
      <w:r>
        <w:rPr>
          <w:rFonts w:hint="eastAsia" w:ascii="方正仿宋_GB2312" w:hAnsi="方正仿宋_GB2312" w:eastAsia="方正仿宋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各地要加强保障性苗圃、草种基地建设，</w:t>
      </w:r>
      <w:r>
        <w:rPr>
          <w:rFonts w:hint="eastAsia" w:ascii="方正仿宋_GB2312" w:hAnsi="方正仿宋_GB2312" w:eastAsia="方正仿宋_GB2312" w:cs="方正仿宋_GB2312"/>
          <w:color w:val="auto"/>
          <w:sz w:val="32"/>
          <w:szCs w:val="32"/>
          <w:lang w:val="en-US" w:eastAsia="zh-CN"/>
        </w:rPr>
        <w:t>鼓励选育推广</w:t>
      </w:r>
      <w:r>
        <w:rPr>
          <w:rFonts w:hint="eastAsia" w:ascii="方正仿宋_GB2312" w:hAnsi="方正仿宋_GB2312" w:eastAsia="方正仿宋_GB2312" w:cs="方正仿宋_GB2312"/>
          <w:color w:val="auto"/>
          <w:sz w:val="32"/>
          <w:szCs w:val="32"/>
        </w:rPr>
        <w:t>耐干旱</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耐盐碱</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耐瘠薄的林草良种</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推进</w:t>
      </w:r>
      <w:r>
        <w:rPr>
          <w:rFonts w:hint="eastAsia" w:ascii="方正仿宋_GB2312" w:hAnsi="方正仿宋_GB2312" w:eastAsia="方正仿宋_GB2312" w:cs="方正仿宋_GB2312"/>
          <w:color w:val="auto"/>
          <w:sz w:val="32"/>
          <w:szCs w:val="32"/>
        </w:rPr>
        <w:t>种苗生产和</w:t>
      </w:r>
      <w:ins w:id="137" w:author="user" w:date="2026-06-25T19:30:02Z">
        <w:r>
          <w:rPr>
            <w:rFonts w:hint="eastAsia" w:ascii="方正仿宋_GB2312" w:hAnsi="方正仿宋_GB2312" w:eastAsia="方正仿宋_GB2312" w:cs="方正仿宋_GB2312"/>
            <w:color w:val="auto"/>
            <w:sz w:val="32"/>
            <w:szCs w:val="32"/>
            <w:lang w:eastAsia="zh-CN"/>
          </w:rPr>
          <w:t>国土</w:t>
        </w:r>
      </w:ins>
      <w:r>
        <w:rPr>
          <w:rFonts w:hint="eastAsia" w:ascii="方正仿宋_GB2312" w:hAnsi="方正仿宋_GB2312" w:eastAsia="方正仿宋_GB2312" w:cs="方正仿宋_GB2312"/>
          <w:color w:val="auto"/>
          <w:sz w:val="32"/>
          <w:szCs w:val="32"/>
        </w:rPr>
        <w:t>绿化有效衔接，引导以需定产、订单生产、就近育苗</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就近购苗，优先选用乡土树种草种及林草良种</w:t>
      </w:r>
      <w:r>
        <w:rPr>
          <w:rFonts w:hint="eastAsia" w:ascii="方正仿宋_GB2312" w:hAnsi="方正仿宋_GB2312" w:eastAsia="方正仿宋_GB2312" w:cs="方正仿宋_GB2312"/>
          <w:color w:val="auto"/>
          <w:sz w:val="32"/>
          <w:szCs w:val="32"/>
        </w:rPr>
        <w:t>。做好供需信息引导服务，保障种苗、沙障材料供需有效对接。强化种苗质量监管，保障用种用苗质量。</w:t>
      </w:r>
    </w:p>
    <w:p>
      <w:pPr>
        <w:spacing w:line="560" w:lineRule="exact"/>
        <w:ind w:firstLine="643"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第二十</w:t>
      </w:r>
      <w:ins w:id="138" w:author="user" w:date="2026-06-25T20:30:11Z">
        <w:r>
          <w:rPr>
            <w:rFonts w:hint="eastAsia" w:ascii="方正仿宋_GB2312" w:hAnsi="方正仿宋_GB2312" w:eastAsia="方正仿宋_GB2312" w:cs="方正仿宋_GB2312"/>
            <w:b/>
            <w:bCs/>
            <w:color w:val="auto"/>
            <w:sz w:val="32"/>
            <w:szCs w:val="32"/>
            <w:lang w:eastAsia="zh-CN"/>
          </w:rPr>
          <w:t>五</w:t>
        </w:r>
      </w:ins>
      <w:r>
        <w:rPr>
          <w:rFonts w:hint="eastAsia" w:ascii="方正仿宋_GB2312" w:hAnsi="方正仿宋_GB2312" w:eastAsia="方正仿宋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地方</w:t>
      </w:r>
      <w:r>
        <w:rPr>
          <w:rFonts w:hint="eastAsia" w:ascii="方正仿宋_GB2312" w:hAnsi="方正仿宋_GB2312" w:eastAsia="方正仿宋_GB2312" w:cs="方正仿宋_GB2312"/>
          <w:color w:val="auto"/>
          <w:sz w:val="32"/>
          <w:szCs w:val="32"/>
          <w:lang w:val="en-US" w:eastAsia="zh-CN"/>
        </w:rPr>
        <w:t>人民</w:t>
      </w:r>
      <w:r>
        <w:rPr>
          <w:rFonts w:hint="eastAsia" w:ascii="方正仿宋_GB2312" w:hAnsi="方正仿宋_GB2312" w:eastAsia="方正仿宋_GB2312" w:cs="方正仿宋_GB2312"/>
          <w:color w:val="auto"/>
          <w:sz w:val="32"/>
          <w:szCs w:val="32"/>
        </w:rPr>
        <w:t>政府应保障项目建设合理用水和用地。按照国土空间规划和年度国土变更调查数据，科学安排</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三北</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工程项目用地，不得违规占用耕地。对通过水资源论证审查的项目，地方水行政主管部门应当保障项目用水合理需求，落实项目时，严格取水许可管理，严格落实水土保持各项要求。项目建设要坚持以水定绿、节水优先的原则，以恢复灌草植被为主，推广乔灌草结合的绿化模式，提倡低密度造林育林，防止过度用水破坏生态环境。</w:t>
      </w:r>
    </w:p>
    <w:p>
      <w:pPr>
        <w:spacing w:line="560" w:lineRule="exact"/>
        <w:ind w:firstLine="643" w:firstLineChars="200"/>
        <w:rPr>
          <w:ins w:id="139" w:author="user" w:date="2026-06-25T19:57:57Z"/>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第二十</w:t>
      </w:r>
      <w:ins w:id="140" w:author="user" w:date="2026-06-25T20:30:16Z">
        <w:r>
          <w:rPr>
            <w:rFonts w:hint="eastAsia" w:ascii="方正仿宋_GB2312" w:hAnsi="方正仿宋_GB2312" w:eastAsia="方正仿宋_GB2312" w:cs="方正仿宋_GB2312"/>
            <w:b/>
            <w:bCs/>
            <w:color w:val="auto"/>
            <w:sz w:val="32"/>
            <w:szCs w:val="32"/>
            <w:lang w:eastAsia="zh-CN"/>
          </w:rPr>
          <w:t>六</w:t>
        </w:r>
      </w:ins>
      <w:r>
        <w:rPr>
          <w:rFonts w:hint="eastAsia" w:ascii="方正仿宋_GB2312" w:hAnsi="方正仿宋_GB2312" w:eastAsia="方正仿宋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w:t>
      </w:r>
      <w:r>
        <w:rPr>
          <w:rFonts w:hint="eastAsia" w:ascii="方正仿宋_GB2312" w:hAnsi="方正仿宋_GB2312" w:eastAsia="方正仿宋_GB2312" w:cs="方正仿宋_GB2312"/>
          <w:color w:val="auto"/>
          <w:sz w:val="32"/>
          <w:szCs w:val="32"/>
          <w:lang w:eastAsia="zh-CN"/>
        </w:rPr>
        <w:t>项目建设单位</w:t>
      </w:r>
      <w:r>
        <w:rPr>
          <w:rFonts w:hint="eastAsia" w:ascii="方正仿宋_GB2312" w:hAnsi="方正仿宋_GB2312" w:eastAsia="方正仿宋_GB2312" w:cs="方正仿宋_GB2312"/>
          <w:color w:val="auto"/>
          <w:sz w:val="32"/>
          <w:szCs w:val="32"/>
        </w:rPr>
        <w:t>应落实日常管理主体责任，对项目建设实行全周期管理，对项目建设进度、质量、成效、资金管理和安全生产负责；施工单位应严格按照批复的初步设计（作业设计）进行施工，及时公开项目基本信息，主动接受社会监督；初步设计（作业设计）编制单位应做好施工全过程技术指导；监理单位应把好项目实施重点环节质量关口，保障项目质量；项目日常监管单位负责对项目实施、建设管理、计划执行、资金拨付与使用等重点环节进行监督管理。</w:t>
      </w:r>
    </w:p>
    <w:p>
      <w:pPr>
        <w:spacing w:line="560" w:lineRule="exact"/>
        <w:ind w:firstLine="640" w:firstLineChars="200"/>
        <w:rPr>
          <w:ins w:id="141" w:author="user" w:date="2026-06-25T19:57:59Z"/>
          <w:rFonts w:hint="eastAsia" w:ascii="方正仿宋_GB2312" w:hAnsi="方正仿宋_GB2312" w:eastAsia="方正仿宋_GB2312" w:cs="方正仿宋_GB2312"/>
          <w:color w:val="auto"/>
          <w:sz w:val="32"/>
          <w:szCs w:val="32"/>
        </w:rPr>
      </w:pPr>
      <w:ins w:id="142" w:author="user" w:date="2026-06-25T19:57:59Z">
        <w:r>
          <w:rPr>
            <w:rFonts w:hint="eastAsia" w:ascii="方正仿宋_GB2312" w:hAnsi="方正仿宋_GB2312" w:eastAsia="方正仿宋_GB2312" w:cs="方正仿宋_GB2312"/>
            <w:color w:val="auto"/>
            <w:sz w:val="32"/>
            <w:szCs w:val="32"/>
            <w:lang w:val="en-US" w:eastAsia="zh-CN"/>
          </w:rPr>
          <w:t>各级林草部门应建立项目包片指导制度</w:t>
        </w:r>
      </w:ins>
      <w:ins w:id="143" w:author="user" w:date="2026-06-25T19:57:59Z">
        <w:r>
          <w:rPr>
            <w:rFonts w:hint="eastAsia" w:ascii="方正仿宋_GB2312" w:hAnsi="方正仿宋_GB2312" w:eastAsia="方正仿宋_GB2312" w:cs="方正仿宋_GB2312"/>
            <w:color w:val="auto"/>
            <w:sz w:val="32"/>
            <w:szCs w:val="32"/>
          </w:rPr>
          <w:t>，</w:t>
        </w:r>
      </w:ins>
      <w:ins w:id="144" w:author="user" w:date="2026-06-25T19:58:13Z">
        <w:r>
          <w:rPr>
            <w:rFonts w:hint="eastAsia" w:ascii="方正仿宋_GB2312" w:hAnsi="方正仿宋_GB2312" w:eastAsia="方正仿宋_GB2312" w:cs="方正仿宋_GB2312"/>
            <w:color w:val="auto"/>
            <w:sz w:val="32"/>
            <w:szCs w:val="32"/>
            <w:lang w:eastAsia="zh-CN"/>
          </w:rPr>
          <w:t>开展</w:t>
        </w:r>
      </w:ins>
      <w:ins w:id="145" w:author="user" w:date="2026-06-25T19:58:15Z">
        <w:r>
          <w:rPr>
            <w:rFonts w:hint="eastAsia" w:ascii="方正仿宋_GB2312" w:hAnsi="方正仿宋_GB2312" w:eastAsia="方正仿宋_GB2312" w:cs="方正仿宋_GB2312"/>
            <w:color w:val="auto"/>
            <w:sz w:val="32"/>
            <w:szCs w:val="32"/>
            <w:lang w:eastAsia="zh-CN"/>
          </w:rPr>
          <w:t>项目</w:t>
        </w:r>
      </w:ins>
      <w:ins w:id="146" w:author="user" w:date="2026-06-25T19:58:16Z">
        <w:r>
          <w:rPr>
            <w:rFonts w:hint="eastAsia" w:ascii="方正仿宋_GB2312" w:hAnsi="方正仿宋_GB2312" w:eastAsia="方正仿宋_GB2312" w:cs="方正仿宋_GB2312"/>
            <w:color w:val="auto"/>
            <w:sz w:val="32"/>
            <w:szCs w:val="32"/>
            <w:lang w:eastAsia="zh-CN"/>
          </w:rPr>
          <w:t>技术</w:t>
        </w:r>
      </w:ins>
      <w:ins w:id="147" w:author="user" w:date="2026-06-25T19:58:18Z">
        <w:r>
          <w:rPr>
            <w:rFonts w:hint="eastAsia" w:ascii="方正仿宋_GB2312" w:hAnsi="方正仿宋_GB2312" w:eastAsia="方正仿宋_GB2312" w:cs="方正仿宋_GB2312"/>
            <w:color w:val="auto"/>
            <w:sz w:val="32"/>
            <w:szCs w:val="32"/>
            <w:lang w:eastAsia="zh-CN"/>
          </w:rPr>
          <w:t>指导</w:t>
        </w:r>
      </w:ins>
      <w:ins w:id="148" w:author="user" w:date="2026-06-25T19:57:59Z">
        <w:r>
          <w:rPr>
            <w:rFonts w:hint="eastAsia" w:ascii="方正仿宋_GB2312" w:hAnsi="方正仿宋_GB2312" w:eastAsia="方正仿宋_GB2312" w:cs="方正仿宋_GB2312"/>
            <w:color w:val="auto"/>
            <w:sz w:val="32"/>
            <w:szCs w:val="32"/>
          </w:rPr>
          <w:t>。</w:t>
        </w:r>
      </w:ins>
    </w:p>
    <w:p>
      <w:pPr>
        <w:spacing w:line="560" w:lineRule="exact"/>
        <w:ind w:firstLine="643"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第</w:t>
      </w:r>
      <w:ins w:id="149" w:author="user" w:date="2026-06-25T20:30:31Z">
        <w:r>
          <w:rPr>
            <w:rFonts w:hint="eastAsia" w:ascii="方正仿宋_GB2312" w:hAnsi="方正仿宋_GB2312" w:eastAsia="方正仿宋_GB2312" w:cs="方正仿宋_GB2312"/>
            <w:b/>
            <w:bCs/>
            <w:color w:val="auto"/>
            <w:sz w:val="32"/>
            <w:szCs w:val="32"/>
            <w:lang w:val="en-US" w:eastAsia="zh-CN"/>
          </w:rPr>
          <w:t>二十七</w:t>
        </w:r>
      </w:ins>
      <w:r>
        <w:rPr>
          <w:rFonts w:hint="eastAsia" w:ascii="方正仿宋_GB2312" w:hAnsi="方正仿宋_GB2312" w:eastAsia="方正仿宋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加强“三北”工程建设进度报告管理，地、县级</w:t>
      </w:r>
      <w:r>
        <w:rPr>
          <w:rFonts w:hint="eastAsia" w:ascii="方正仿宋_GB2312" w:hAnsi="方正仿宋_GB2312" w:eastAsia="方正仿宋_GB2312" w:cs="方正仿宋_GB2312"/>
          <w:color w:val="auto"/>
          <w:sz w:val="32"/>
          <w:szCs w:val="32"/>
          <w:lang w:val="en-US" w:eastAsia="zh-CN"/>
        </w:rPr>
        <w:t>林草部门</w:t>
      </w:r>
      <w:r>
        <w:rPr>
          <w:rFonts w:hint="eastAsia" w:ascii="方正仿宋_GB2312" w:hAnsi="方正仿宋_GB2312" w:eastAsia="方正仿宋_GB2312" w:cs="方正仿宋_GB2312"/>
          <w:color w:val="auto"/>
          <w:sz w:val="32"/>
          <w:szCs w:val="32"/>
        </w:rPr>
        <w:t>要按国家及自治区有关要求，通过林草生态网络感知系统</w:t>
      </w:r>
      <w:ins w:id="150" w:author="user" w:date="2026-06-25T19:44:06Z">
        <w:r>
          <w:rPr>
            <w:rFonts w:hint="eastAsia" w:ascii="方正仿宋_GB2312" w:hAnsi="方正仿宋_GB2312" w:eastAsia="方正仿宋_GB2312" w:cs="方正仿宋_GB2312"/>
            <w:color w:val="auto"/>
            <w:sz w:val="32"/>
            <w:szCs w:val="32"/>
            <w:lang w:eastAsia="zh-CN"/>
          </w:rPr>
          <w:t>、</w:t>
        </w:r>
      </w:ins>
      <w:ins w:id="151" w:author="user" w:date="2026-06-25T19:44:15Z">
        <w:r>
          <w:rPr>
            <w:rFonts w:hint="eastAsia" w:ascii="方正仿宋_GB2312" w:hAnsi="方正仿宋_GB2312" w:eastAsia="方正仿宋_GB2312" w:cs="方正仿宋_GB2312"/>
            <w:color w:val="auto"/>
            <w:sz w:val="32"/>
            <w:szCs w:val="32"/>
          </w:rPr>
          <w:t>国家重大建设项目库、新疆林草项目管理系统</w:t>
        </w:r>
      </w:ins>
      <w:r>
        <w:rPr>
          <w:rFonts w:hint="eastAsia" w:ascii="方正仿宋_GB2312" w:hAnsi="方正仿宋_GB2312" w:eastAsia="方正仿宋_GB2312" w:cs="方正仿宋_GB2312"/>
          <w:color w:val="auto"/>
          <w:sz w:val="32"/>
          <w:szCs w:val="32"/>
        </w:rPr>
        <w:t>及时准确</w:t>
      </w:r>
      <w:ins w:id="152" w:author="user" w:date="2026-06-25T19:44:38Z">
        <w:r>
          <w:rPr>
            <w:rFonts w:hint="eastAsia" w:ascii="方正仿宋_GB2312" w:hAnsi="方正仿宋_GB2312" w:eastAsia="方正仿宋_GB2312" w:cs="方正仿宋_GB2312"/>
            <w:color w:val="auto"/>
            <w:sz w:val="32"/>
            <w:szCs w:val="32"/>
            <w:lang w:eastAsia="zh-CN"/>
          </w:rPr>
          <w:t>完整</w:t>
        </w:r>
      </w:ins>
      <w:r>
        <w:rPr>
          <w:rFonts w:hint="eastAsia" w:ascii="方正仿宋_GB2312" w:hAnsi="方正仿宋_GB2312" w:eastAsia="方正仿宋_GB2312" w:cs="方正仿宋_GB2312"/>
          <w:color w:val="auto"/>
          <w:sz w:val="32"/>
          <w:szCs w:val="32"/>
        </w:rPr>
        <w:t>填报项目开工、投资完成、施工进度、竣工验收等情况，同步上传资金支付等资料，并做好审核。</w:t>
      </w:r>
    </w:p>
    <w:p>
      <w:pPr>
        <w:pStyle w:val="2"/>
        <w:wordWrap w:val="0"/>
        <w:topLinePunct/>
        <w:spacing w:line="560" w:lineRule="exact"/>
        <w:ind w:firstLine="643" w:firstLineChars="200"/>
        <w:rPr>
          <w:color w:val="auto"/>
          <w:sz w:val="30"/>
          <w:szCs w:val="30"/>
        </w:rPr>
      </w:pPr>
      <w:r>
        <w:rPr>
          <w:rFonts w:hint="eastAsia" w:ascii="方正仿宋_GB2312" w:hAnsi="方正仿宋_GB2312" w:eastAsia="方正仿宋_GB2312" w:cs="方正仿宋_GB2312"/>
          <w:b/>
          <w:bCs/>
          <w:color w:val="auto"/>
          <w:sz w:val="32"/>
          <w:szCs w:val="32"/>
        </w:rPr>
        <w:t>第</w:t>
      </w:r>
      <w:ins w:id="153" w:author="user" w:date="2026-06-25T20:30:42Z">
        <w:r>
          <w:rPr>
            <w:rFonts w:hint="eastAsia" w:ascii="方正仿宋_GB2312" w:hAnsi="方正仿宋_GB2312" w:eastAsia="方正仿宋_GB2312" w:cs="方正仿宋_GB2312"/>
            <w:b/>
            <w:bCs/>
            <w:color w:val="auto"/>
            <w:sz w:val="32"/>
            <w:szCs w:val="32"/>
            <w:lang w:val="en-US" w:eastAsia="zh-CN"/>
          </w:rPr>
          <w:t>二十八</w:t>
        </w:r>
      </w:ins>
      <w:r>
        <w:rPr>
          <w:rFonts w:hint="eastAsia" w:ascii="方正仿宋_GB2312" w:hAnsi="方正仿宋_GB2312" w:eastAsia="方正仿宋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“三北”工程项目建设实行初步设计（作业设计）和完成任务落地上图。项目初步设计（作业设计）批准后及时上图</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年度建设任务</w:t>
      </w:r>
      <w:ins w:id="154" w:author="user" w:date="2026-06-25T19:51:04Z">
        <w:r>
          <w:rPr>
            <w:rFonts w:hint="eastAsia" w:ascii="方正仿宋_GB2312" w:hAnsi="方正仿宋_GB2312" w:eastAsia="方正仿宋_GB2312" w:cs="方正仿宋_GB2312"/>
            <w:color w:val="auto"/>
            <w:sz w:val="32"/>
            <w:szCs w:val="32"/>
            <w:lang w:eastAsia="zh-CN"/>
          </w:rPr>
          <w:t>完成</w:t>
        </w:r>
      </w:ins>
      <w:r>
        <w:rPr>
          <w:rFonts w:hint="eastAsia" w:ascii="方正仿宋_GB2312" w:hAnsi="方正仿宋_GB2312" w:eastAsia="方正仿宋_GB2312" w:cs="方正仿宋_GB2312"/>
          <w:color w:val="auto"/>
          <w:sz w:val="32"/>
          <w:szCs w:val="32"/>
        </w:rPr>
        <w:t>后，在规定时间内完成上图</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具体按照国家关于国土绿化项目落地上图管理有关规定执行。</w:t>
      </w:r>
    </w:p>
    <w:p>
      <w:pPr>
        <w:spacing w:line="560" w:lineRule="exact"/>
        <w:ind w:firstLine="643" w:firstLineChars="200"/>
        <w:rPr>
          <w:ins w:id="155" w:author="user" w:date="2026-06-25T19:55:23Z"/>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第</w:t>
      </w:r>
      <w:ins w:id="156" w:author="user" w:date="2026-06-25T20:30:55Z">
        <w:r>
          <w:rPr>
            <w:rFonts w:hint="eastAsia" w:ascii="方正仿宋_GB2312" w:hAnsi="方正仿宋_GB2312" w:eastAsia="方正仿宋_GB2312" w:cs="方正仿宋_GB2312"/>
            <w:b/>
            <w:bCs/>
            <w:color w:val="auto"/>
            <w:sz w:val="32"/>
            <w:szCs w:val="32"/>
            <w:lang w:val="en-US" w:eastAsia="zh-CN"/>
          </w:rPr>
          <w:t>二十九</w:t>
        </w:r>
      </w:ins>
      <w:r>
        <w:rPr>
          <w:rFonts w:hint="eastAsia" w:ascii="方正仿宋_GB2312" w:hAnsi="方正仿宋_GB2312" w:eastAsia="方正仿宋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加强与科研单位合作，组织实施科技重点专项，推进林草机械装备、沙障材料、乡土树种草种等一批重点研发项目，加强林草机械装备创制与造林种草实用技术推广。总结推广典型治理模式，打造一批科技示范样板，不断提高工程建设科技含量。</w:t>
      </w:r>
    </w:p>
    <w:p>
      <w:pPr>
        <w:spacing w:line="560" w:lineRule="exact"/>
        <w:ind w:firstLine="643"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第</w:t>
      </w:r>
      <w:r>
        <w:rPr>
          <w:rFonts w:hint="eastAsia" w:ascii="方正仿宋_GB2312" w:hAnsi="方正仿宋_GB2312" w:eastAsia="方正仿宋_GB2312" w:cs="方正仿宋_GB2312"/>
          <w:b/>
          <w:bCs/>
          <w:color w:val="auto"/>
          <w:sz w:val="32"/>
          <w:szCs w:val="32"/>
          <w:lang w:val="en-US" w:eastAsia="zh-CN"/>
        </w:rPr>
        <w:t>三十</w:t>
      </w:r>
      <w:r>
        <w:rPr>
          <w:rFonts w:hint="eastAsia" w:ascii="方正仿宋_GB2312" w:hAnsi="方正仿宋_GB2312" w:eastAsia="方正仿宋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“三北”工程建设实行电子和纸质档案一体化管理，严格执行《新疆维吾尔自治区重大建设项目档案验收实施细则》。按照“一项目一档案”要求，</w:t>
      </w:r>
      <w:r>
        <w:rPr>
          <w:rFonts w:hint="eastAsia" w:ascii="方正仿宋_GB2312" w:hAnsi="方正仿宋_GB2312" w:eastAsia="方正仿宋_GB2312" w:cs="方正仿宋_GB2312"/>
          <w:color w:val="auto"/>
          <w:sz w:val="32"/>
          <w:szCs w:val="32"/>
          <w:lang w:eastAsia="zh-CN"/>
        </w:rPr>
        <w:t>项目建设单位</w:t>
      </w:r>
      <w:r>
        <w:rPr>
          <w:rFonts w:hint="eastAsia" w:ascii="方正仿宋_GB2312" w:hAnsi="方正仿宋_GB2312" w:eastAsia="方正仿宋_GB2312" w:cs="方正仿宋_GB2312"/>
          <w:color w:val="auto"/>
          <w:sz w:val="32"/>
          <w:szCs w:val="32"/>
        </w:rPr>
        <w:t>应做好项目从立项到竣工验收全过程所有资料的归档和保存，包括但不限于可研报告或实施方案、</w:t>
      </w:r>
      <w:ins w:id="157" w:author="user" w:date="2026-06-25T20:01:02Z">
        <w:r>
          <w:rPr>
            <w:rFonts w:hint="eastAsia" w:ascii="方正仿宋_GB2312" w:hAnsi="方正仿宋_GB2312" w:eastAsia="方正仿宋_GB2312" w:cs="方正仿宋_GB2312"/>
            <w:color w:val="auto"/>
            <w:sz w:val="32"/>
            <w:szCs w:val="32"/>
            <w:lang w:eastAsia="zh-CN"/>
          </w:rPr>
          <w:t>初步设计（</w:t>
        </w:r>
      </w:ins>
      <w:ins w:id="158" w:author="user" w:date="2026-06-25T20:01:02Z">
        <w:r>
          <w:rPr>
            <w:rFonts w:hint="eastAsia" w:ascii="方正仿宋_GB2312" w:hAnsi="方正仿宋_GB2312" w:eastAsia="方正仿宋_GB2312" w:cs="方正仿宋_GB2312"/>
            <w:color w:val="auto"/>
            <w:sz w:val="32"/>
            <w:szCs w:val="32"/>
          </w:rPr>
          <w:t>作业设计</w:t>
        </w:r>
      </w:ins>
      <w:ins w:id="159" w:author="user" w:date="2026-06-25T20:01:02Z">
        <w:r>
          <w:rPr>
            <w:rFonts w:hint="eastAsia" w:ascii="方正仿宋_GB2312" w:hAnsi="方正仿宋_GB2312" w:eastAsia="方正仿宋_GB2312" w:cs="方正仿宋_GB2312"/>
            <w:color w:val="auto"/>
            <w:sz w:val="32"/>
            <w:szCs w:val="32"/>
            <w:lang w:eastAsia="zh-CN"/>
          </w:rPr>
          <w:t>）</w:t>
        </w:r>
      </w:ins>
      <w:ins w:id="160" w:author="user" w:date="2026-06-25T20:01:02Z">
        <w:r>
          <w:rPr>
            <w:rFonts w:hint="eastAsia" w:ascii="方正仿宋_GB2312" w:hAnsi="方正仿宋_GB2312" w:eastAsia="方正仿宋_GB2312" w:cs="方正仿宋_GB2312"/>
            <w:color w:val="auto"/>
            <w:sz w:val="32"/>
            <w:szCs w:val="32"/>
          </w:rPr>
          <w:t>、</w:t>
        </w:r>
      </w:ins>
      <w:r>
        <w:rPr>
          <w:rFonts w:hint="eastAsia" w:ascii="方正仿宋_GB2312" w:hAnsi="方正仿宋_GB2312" w:eastAsia="方正仿宋_GB2312" w:cs="方正仿宋_GB2312"/>
          <w:color w:val="auto"/>
          <w:sz w:val="32"/>
          <w:szCs w:val="32"/>
        </w:rPr>
        <w:t>招投标文件、施工合同、施工记录、监理日志、检查验收资料、资金下达和使用资料、审计报告、相关批复文件、统计数据、影音资料等。</w:t>
      </w:r>
    </w:p>
    <w:p>
      <w:pPr>
        <w:spacing w:line="560" w:lineRule="exact"/>
        <w:jc w:val="center"/>
        <w:rPr>
          <w:rFonts w:hint="eastAsia" w:ascii="楷体" w:hAnsi="楷体" w:eastAsia="楷体" w:cs="楷体"/>
          <w:b/>
          <w:bCs/>
          <w:color w:val="auto"/>
          <w:sz w:val="32"/>
          <w:szCs w:val="32"/>
        </w:rPr>
      </w:pPr>
      <w:r>
        <w:rPr>
          <w:rFonts w:hint="eastAsia" w:ascii="楷体" w:hAnsi="楷体" w:eastAsia="楷体" w:cs="楷体"/>
          <w:b/>
          <w:bCs/>
          <w:color w:val="auto"/>
          <w:sz w:val="32"/>
          <w:szCs w:val="32"/>
        </w:rPr>
        <w:t>第五章 评价验收</w:t>
      </w:r>
    </w:p>
    <w:p>
      <w:pPr>
        <w:spacing w:line="560" w:lineRule="exact"/>
        <w:ind w:firstLine="643" w:firstLineChars="200"/>
        <w:rPr>
          <w:rFonts w:hint="eastAsia" w:ascii="Cambria" w:hAnsi="Cambria"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第</w:t>
      </w:r>
      <w:r>
        <w:rPr>
          <w:rFonts w:hint="eastAsia" w:ascii="方正仿宋_GB2312" w:hAnsi="方正仿宋_GB2312" w:eastAsia="方正仿宋_GB2312" w:cs="方正仿宋_GB2312"/>
          <w:b/>
          <w:bCs/>
          <w:color w:val="auto"/>
          <w:sz w:val="32"/>
          <w:szCs w:val="32"/>
          <w:lang w:val="en-US" w:eastAsia="zh-CN"/>
        </w:rPr>
        <w:t>三十</w:t>
      </w:r>
      <w:ins w:id="161" w:author="user" w:date="2026-06-25T20:31:11Z">
        <w:r>
          <w:rPr>
            <w:rFonts w:hint="eastAsia" w:ascii="方正仿宋_GB2312" w:hAnsi="方正仿宋_GB2312" w:eastAsia="方正仿宋_GB2312" w:cs="方正仿宋_GB2312"/>
            <w:b/>
            <w:bCs/>
            <w:color w:val="auto"/>
            <w:sz w:val="32"/>
            <w:szCs w:val="32"/>
            <w:lang w:val="en-US" w:eastAsia="zh-CN"/>
          </w:rPr>
          <w:t>一</w:t>
        </w:r>
      </w:ins>
      <w:r>
        <w:rPr>
          <w:rFonts w:hint="eastAsia" w:ascii="方正仿宋_GB2312" w:hAnsi="方正仿宋_GB2312" w:eastAsia="方正仿宋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w:t>
      </w:r>
      <w:r>
        <w:rPr>
          <w:rFonts w:hint="eastAsia" w:ascii="方正仿宋_GB2312" w:hAnsi="方正仿宋_GB2312" w:eastAsia="方正仿宋_GB2312" w:cs="方正仿宋_GB2312"/>
          <w:color w:val="auto"/>
          <w:sz w:val="32"/>
          <w:szCs w:val="32"/>
          <w:lang w:val="en-US" w:eastAsia="zh-CN"/>
        </w:rPr>
        <w:t>中央资金支持</w:t>
      </w:r>
      <w:r>
        <w:rPr>
          <w:rFonts w:hint="eastAsia" w:ascii="方正仿宋_GB2312" w:hAnsi="方正仿宋_GB2312" w:eastAsia="方正仿宋_GB2312" w:cs="方正仿宋_GB2312"/>
          <w:color w:val="auto"/>
          <w:sz w:val="32"/>
          <w:szCs w:val="32"/>
        </w:rPr>
        <w:t>“三北”工程</w:t>
      </w:r>
      <w:r>
        <w:rPr>
          <w:rFonts w:hint="eastAsia" w:ascii="方正仿宋_GB2312" w:hAnsi="方正仿宋_GB2312" w:eastAsia="方正仿宋_GB2312" w:cs="方正仿宋_GB2312"/>
          <w:color w:val="auto"/>
          <w:sz w:val="32"/>
          <w:szCs w:val="32"/>
          <w:lang w:val="en-US" w:eastAsia="zh-CN"/>
        </w:rPr>
        <w:t>项目</w:t>
      </w:r>
      <w:r>
        <w:rPr>
          <w:rFonts w:hint="eastAsia" w:ascii="方正仿宋_GB2312" w:hAnsi="方正仿宋_GB2312" w:eastAsia="方正仿宋_GB2312" w:cs="方正仿宋_GB2312"/>
          <w:color w:val="auto"/>
          <w:sz w:val="32"/>
          <w:szCs w:val="32"/>
        </w:rPr>
        <w:t>建设按国家有关规定实行竣工验收管理。项目建成后，</w:t>
      </w:r>
      <w:r>
        <w:rPr>
          <w:rFonts w:hint="eastAsia" w:ascii="方正仿宋_GB2312" w:hAnsi="方正仿宋_GB2312" w:eastAsia="方正仿宋_GB2312" w:cs="方正仿宋_GB2312"/>
          <w:color w:val="auto"/>
          <w:sz w:val="32"/>
          <w:szCs w:val="32"/>
          <w:lang w:eastAsia="zh-CN"/>
        </w:rPr>
        <w:t>项目建设单位</w:t>
      </w:r>
      <w:r>
        <w:rPr>
          <w:rFonts w:hint="eastAsia" w:ascii="方正仿宋_GB2312" w:hAnsi="方正仿宋_GB2312" w:eastAsia="方正仿宋_GB2312" w:cs="方正仿宋_GB2312"/>
          <w:color w:val="auto"/>
          <w:sz w:val="32"/>
          <w:szCs w:val="32"/>
        </w:rPr>
        <w:t>按照规定申请竣工验收，项目可研报告审批等部门应按照国家有关规定组织开展项目竣工验收，并在竣工验收合格后办理竣工财务决算。经财政部门或主管部门批复项目决算后，</w:t>
      </w:r>
      <w:r>
        <w:rPr>
          <w:rFonts w:hint="eastAsia" w:ascii="方正仿宋_GB2312" w:hAnsi="方正仿宋_GB2312" w:eastAsia="方正仿宋_GB2312" w:cs="方正仿宋_GB2312"/>
          <w:color w:val="auto"/>
          <w:sz w:val="32"/>
          <w:szCs w:val="32"/>
          <w:lang w:val="en-US" w:eastAsia="zh-CN"/>
        </w:rPr>
        <w:t>应当及时</w:t>
      </w:r>
      <w:r>
        <w:rPr>
          <w:rFonts w:hint="eastAsia" w:ascii="方正仿宋_GB2312" w:hAnsi="方正仿宋_GB2312" w:eastAsia="方正仿宋_GB2312" w:cs="方正仿宋_GB2312"/>
          <w:color w:val="auto"/>
          <w:sz w:val="32"/>
          <w:szCs w:val="32"/>
        </w:rPr>
        <w:t>办理固定资产交付手续、产权登记和有关资产入账手续。</w:t>
      </w:r>
    </w:p>
    <w:p>
      <w:pPr>
        <w:spacing w:line="560" w:lineRule="exact"/>
        <w:ind w:firstLine="643"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第</w:t>
      </w:r>
      <w:r>
        <w:rPr>
          <w:rFonts w:hint="eastAsia" w:ascii="方正仿宋_GB2312" w:hAnsi="方正仿宋_GB2312" w:eastAsia="方正仿宋_GB2312" w:cs="方正仿宋_GB2312"/>
          <w:b/>
          <w:bCs/>
          <w:color w:val="auto"/>
          <w:sz w:val="32"/>
          <w:szCs w:val="32"/>
          <w:lang w:val="en-US" w:eastAsia="zh-CN"/>
        </w:rPr>
        <w:t>三十</w:t>
      </w:r>
      <w:ins w:id="162" w:author="user" w:date="2026-06-25T20:31:19Z">
        <w:r>
          <w:rPr>
            <w:rFonts w:hint="eastAsia" w:ascii="方正仿宋_GB2312" w:hAnsi="方正仿宋_GB2312" w:eastAsia="方正仿宋_GB2312" w:cs="方正仿宋_GB2312"/>
            <w:b/>
            <w:bCs/>
            <w:color w:val="auto"/>
            <w:sz w:val="32"/>
            <w:szCs w:val="32"/>
            <w:lang w:val="en-US" w:eastAsia="zh-CN"/>
          </w:rPr>
          <w:t>二</w:t>
        </w:r>
      </w:ins>
      <w:r>
        <w:rPr>
          <w:rFonts w:hint="eastAsia" w:ascii="方正仿宋_GB2312" w:hAnsi="方正仿宋_GB2312" w:eastAsia="方正仿宋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林草部门应当加强对“三北”工程实施情况的监督检查力度</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实行</w:t>
      </w:r>
      <w:r>
        <w:rPr>
          <w:rFonts w:hint="eastAsia" w:ascii="方正仿宋_GB2312" w:hAnsi="方正仿宋_GB2312" w:eastAsia="方正仿宋_GB2312" w:cs="方正仿宋_GB2312"/>
          <w:color w:val="auto"/>
          <w:sz w:val="32"/>
          <w:szCs w:val="32"/>
          <w:lang w:eastAsia="zh-CN"/>
        </w:rPr>
        <w:t>项目建设单位</w:t>
      </w:r>
      <w:r>
        <w:rPr>
          <w:rFonts w:hint="eastAsia" w:ascii="方正仿宋_GB2312" w:hAnsi="方正仿宋_GB2312" w:eastAsia="方正仿宋_GB2312" w:cs="方正仿宋_GB2312"/>
          <w:color w:val="auto"/>
          <w:sz w:val="32"/>
          <w:szCs w:val="32"/>
          <w:lang w:val="en-US" w:eastAsia="zh-CN"/>
        </w:rPr>
        <w:t>自查</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highlight w:val="none"/>
        </w:rPr>
        <w:t>地级</w:t>
      </w:r>
      <w:r>
        <w:rPr>
          <w:rFonts w:hint="eastAsia" w:ascii="方正仿宋_GB2312" w:hAnsi="方正仿宋_GB2312" w:eastAsia="方正仿宋_GB2312" w:cs="方正仿宋_GB2312"/>
          <w:color w:val="auto"/>
          <w:sz w:val="32"/>
          <w:szCs w:val="32"/>
          <w:highlight w:val="none"/>
          <w:lang w:val="en-US" w:eastAsia="zh-CN"/>
        </w:rPr>
        <w:t>核查</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val="en-US" w:eastAsia="zh-CN"/>
        </w:rPr>
        <w:t>自治区抽查。</w:t>
      </w:r>
      <w:r>
        <w:rPr>
          <w:rFonts w:hint="eastAsia" w:ascii="方正仿宋_GB2312" w:hAnsi="方正仿宋_GB2312" w:eastAsia="方正仿宋_GB2312" w:cs="方正仿宋_GB2312"/>
          <w:color w:val="auto"/>
          <w:sz w:val="32"/>
          <w:szCs w:val="32"/>
        </w:rPr>
        <w:t>“三北”工程实施情况</w:t>
      </w:r>
      <w:r>
        <w:rPr>
          <w:rFonts w:hint="eastAsia" w:ascii="方正仿宋_GB2312" w:hAnsi="方正仿宋_GB2312" w:eastAsia="方正仿宋_GB2312" w:cs="方正仿宋_GB2312"/>
          <w:color w:val="auto"/>
          <w:sz w:val="32"/>
          <w:szCs w:val="32"/>
          <w:lang w:val="en-US" w:eastAsia="zh-CN"/>
        </w:rPr>
        <w:t>质量评价</w:t>
      </w:r>
      <w:r>
        <w:rPr>
          <w:rFonts w:hint="eastAsia" w:ascii="方正仿宋_GB2312" w:hAnsi="方正仿宋_GB2312" w:eastAsia="方正仿宋_GB2312" w:cs="方正仿宋_GB2312"/>
          <w:color w:val="auto"/>
          <w:sz w:val="32"/>
          <w:szCs w:val="32"/>
        </w:rPr>
        <w:t>按照</w:t>
      </w:r>
      <w:ins w:id="163" w:author="user" w:date="2026-06-25T20:05:51Z">
        <w:r>
          <w:rPr>
            <w:rFonts w:hint="eastAsia" w:ascii="方正仿宋_GB2312" w:hAnsi="方正仿宋_GB2312" w:eastAsia="方正仿宋_GB2312" w:cs="方正仿宋_GB2312"/>
            <w:color w:val="auto"/>
            <w:sz w:val="32"/>
            <w:szCs w:val="32"/>
            <w:lang w:eastAsia="zh-CN"/>
          </w:rPr>
          <w:t>国家</w:t>
        </w:r>
      </w:ins>
      <w:r>
        <w:rPr>
          <w:rFonts w:hint="eastAsia" w:ascii="方正仿宋_GB2312" w:hAnsi="方正仿宋_GB2312" w:eastAsia="方正仿宋_GB2312" w:cs="方正仿宋_GB2312"/>
          <w:color w:val="auto"/>
          <w:sz w:val="32"/>
          <w:szCs w:val="32"/>
        </w:rPr>
        <w:t>国土绿化项目质量评价管理有关规定执行。</w:t>
      </w:r>
    </w:p>
    <w:p>
      <w:pPr>
        <w:spacing w:line="560" w:lineRule="exact"/>
        <w:ind w:firstLine="640" w:firstLineChars="200"/>
        <w:rPr>
          <w:rFonts w:hint="default"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项目建设单位对辖区内所有作业小班进行现地核查</w:t>
      </w:r>
      <w:ins w:id="164" w:author="user" w:date="2026-06-25T20:14:01Z">
        <w:r>
          <w:rPr>
            <w:rFonts w:hint="eastAsia" w:ascii="方正仿宋_GB2312" w:hAnsi="方正仿宋_GB2312" w:eastAsia="方正仿宋_GB2312" w:cs="方正仿宋_GB2312"/>
            <w:color w:val="auto"/>
            <w:sz w:val="32"/>
            <w:szCs w:val="32"/>
            <w:lang w:val="en-US" w:eastAsia="zh-CN"/>
          </w:rPr>
          <w:t>，</w:t>
        </w:r>
      </w:ins>
      <w:r>
        <w:rPr>
          <w:rFonts w:hint="eastAsia" w:ascii="方正仿宋_GB2312" w:hAnsi="方正仿宋_GB2312" w:eastAsia="方正仿宋_GB2312" w:cs="方正仿宋_GB2312"/>
          <w:color w:val="auto"/>
          <w:sz w:val="32"/>
          <w:szCs w:val="32"/>
          <w:lang w:val="en-US" w:eastAsia="zh-CN"/>
        </w:rPr>
        <w:t>地级核查作业小班面积合计比例不低于完成任务的50%</w:t>
      </w:r>
      <w:ins w:id="165" w:author="user" w:date="2026-06-25T20:14:04Z">
        <w:r>
          <w:rPr>
            <w:rFonts w:hint="eastAsia" w:ascii="方正仿宋_GB2312" w:hAnsi="方正仿宋_GB2312" w:eastAsia="方正仿宋_GB2312" w:cs="方正仿宋_GB2312"/>
            <w:color w:val="auto"/>
            <w:sz w:val="32"/>
            <w:szCs w:val="32"/>
            <w:lang w:val="en-US" w:eastAsia="zh-CN"/>
          </w:rPr>
          <w:t>，</w:t>
        </w:r>
      </w:ins>
      <w:r>
        <w:rPr>
          <w:rFonts w:hint="eastAsia" w:ascii="方正仿宋_GB2312" w:hAnsi="方正仿宋_GB2312" w:eastAsia="方正仿宋_GB2312" w:cs="方正仿宋_GB2312"/>
          <w:color w:val="auto"/>
          <w:sz w:val="32"/>
          <w:szCs w:val="32"/>
          <w:lang w:val="en-US" w:eastAsia="zh-CN"/>
        </w:rPr>
        <w:t>自治区抽查作业小班面积合计比例不低于完成任务的30%。</w:t>
      </w:r>
      <w:ins w:id="166" w:author="user" w:date="2026-06-25T20:13:42Z">
        <w:r>
          <w:rPr>
            <w:rFonts w:hint="eastAsia" w:ascii="方正仿宋_GB2312" w:hAnsi="方正仿宋_GB2312" w:eastAsia="方正仿宋_GB2312" w:cs="方正仿宋_GB2312"/>
            <w:color w:val="auto"/>
            <w:sz w:val="32"/>
            <w:szCs w:val="32"/>
            <w:lang w:val="en-US" w:eastAsia="zh-CN"/>
          </w:rPr>
          <w:t>项目单位为地州级林草部门的，可委托县级林草部门开展</w:t>
        </w:r>
      </w:ins>
      <w:ins w:id="167" w:author="user" w:date="2026-06-25T20:13:52Z">
        <w:r>
          <w:rPr>
            <w:rFonts w:hint="eastAsia" w:ascii="方正仿宋_GB2312" w:hAnsi="方正仿宋_GB2312" w:eastAsia="方正仿宋_GB2312" w:cs="方正仿宋_GB2312"/>
            <w:color w:val="auto"/>
            <w:sz w:val="32"/>
            <w:szCs w:val="32"/>
            <w:lang w:val="en-US" w:eastAsia="zh-CN"/>
          </w:rPr>
          <w:t>。</w:t>
        </w:r>
      </w:ins>
    </w:p>
    <w:p>
      <w:pPr>
        <w:spacing w:line="560" w:lineRule="exact"/>
        <w:ind w:firstLine="643"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第三十</w:t>
      </w:r>
      <w:ins w:id="168" w:author="user" w:date="2026-06-25T20:31:31Z">
        <w:r>
          <w:rPr>
            <w:rFonts w:hint="eastAsia" w:ascii="方正仿宋_GB2312" w:hAnsi="方正仿宋_GB2312" w:eastAsia="方正仿宋_GB2312" w:cs="方正仿宋_GB2312"/>
            <w:b/>
            <w:bCs/>
            <w:color w:val="auto"/>
            <w:sz w:val="32"/>
            <w:szCs w:val="32"/>
            <w:lang w:eastAsia="zh-CN"/>
          </w:rPr>
          <w:t>三</w:t>
        </w:r>
      </w:ins>
      <w:r>
        <w:rPr>
          <w:rFonts w:hint="eastAsia" w:ascii="方正仿宋_GB2312" w:hAnsi="方正仿宋_GB2312" w:eastAsia="方正仿宋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实施“三北”工程建设成效动态监测，定期评估工程建设成效，适时发布评估结果，</w:t>
      </w:r>
      <w:ins w:id="169" w:author="user" w:date="2026-06-25T20:16:26Z">
        <w:r>
          <w:rPr>
            <w:rFonts w:hint="eastAsia" w:ascii="方正仿宋_GB2312" w:hAnsi="方正仿宋_GB2312" w:eastAsia="方正仿宋_GB2312" w:cs="方正仿宋_GB2312"/>
            <w:color w:val="auto"/>
            <w:sz w:val="32"/>
            <w:szCs w:val="32"/>
            <w:lang w:eastAsia="zh-CN"/>
          </w:rPr>
          <w:t>做好</w:t>
        </w:r>
      </w:ins>
      <w:ins w:id="170" w:author="user" w:date="2026-06-25T20:16:27Z">
        <w:r>
          <w:rPr>
            <w:rFonts w:hint="eastAsia" w:ascii="方正仿宋_GB2312" w:hAnsi="方正仿宋_GB2312" w:eastAsia="方正仿宋_GB2312" w:cs="方正仿宋_GB2312"/>
            <w:color w:val="auto"/>
            <w:sz w:val="32"/>
            <w:szCs w:val="32"/>
            <w:lang w:eastAsia="zh-CN"/>
          </w:rPr>
          <w:t>监测</w:t>
        </w:r>
      </w:ins>
      <w:ins w:id="171" w:author="user" w:date="2026-06-25T20:16:30Z">
        <w:r>
          <w:rPr>
            <w:rFonts w:hint="eastAsia" w:ascii="方正仿宋_GB2312" w:hAnsi="方正仿宋_GB2312" w:eastAsia="方正仿宋_GB2312" w:cs="方正仿宋_GB2312"/>
            <w:color w:val="auto"/>
            <w:sz w:val="32"/>
            <w:szCs w:val="32"/>
            <w:lang w:eastAsia="zh-CN"/>
          </w:rPr>
          <w:t>评估</w:t>
        </w:r>
      </w:ins>
      <w:ins w:id="172" w:author="user" w:date="2026-06-25T20:16:32Z">
        <w:r>
          <w:rPr>
            <w:rFonts w:hint="eastAsia" w:ascii="方正仿宋_GB2312" w:hAnsi="方正仿宋_GB2312" w:eastAsia="方正仿宋_GB2312" w:cs="方正仿宋_GB2312"/>
            <w:color w:val="auto"/>
            <w:sz w:val="32"/>
            <w:szCs w:val="32"/>
            <w:lang w:eastAsia="zh-CN"/>
          </w:rPr>
          <w:t>成果在</w:t>
        </w:r>
      </w:ins>
      <w:ins w:id="173" w:author="user" w:date="2026-06-25T20:16:36Z">
        <w:r>
          <w:rPr>
            <w:rFonts w:hint="eastAsia" w:ascii="方正仿宋_GB2312" w:hAnsi="方正仿宋_GB2312" w:eastAsia="方正仿宋_GB2312" w:cs="方正仿宋_GB2312"/>
            <w:color w:val="auto"/>
            <w:sz w:val="32"/>
            <w:szCs w:val="32"/>
            <w:lang w:eastAsia="zh-CN"/>
          </w:rPr>
          <w:t>监督</w:t>
        </w:r>
      </w:ins>
      <w:ins w:id="174" w:author="user" w:date="2026-06-25T20:16:37Z">
        <w:r>
          <w:rPr>
            <w:rFonts w:hint="eastAsia" w:ascii="方正仿宋_GB2312" w:hAnsi="方正仿宋_GB2312" w:eastAsia="方正仿宋_GB2312" w:cs="方正仿宋_GB2312"/>
            <w:color w:val="auto"/>
            <w:sz w:val="32"/>
            <w:szCs w:val="32"/>
            <w:lang w:eastAsia="zh-CN"/>
          </w:rPr>
          <w:t>中</w:t>
        </w:r>
      </w:ins>
      <w:ins w:id="175" w:author="user" w:date="2026-06-25T20:16:38Z">
        <w:r>
          <w:rPr>
            <w:rFonts w:hint="eastAsia" w:ascii="方正仿宋_GB2312" w:hAnsi="方正仿宋_GB2312" w:eastAsia="方正仿宋_GB2312" w:cs="方正仿宋_GB2312"/>
            <w:color w:val="auto"/>
            <w:sz w:val="32"/>
            <w:szCs w:val="32"/>
            <w:lang w:eastAsia="zh-CN"/>
          </w:rPr>
          <w:t>的</w:t>
        </w:r>
      </w:ins>
      <w:ins w:id="176" w:author="user" w:date="2026-06-25T20:16:40Z">
        <w:r>
          <w:rPr>
            <w:rFonts w:hint="eastAsia" w:ascii="方正仿宋_GB2312" w:hAnsi="方正仿宋_GB2312" w:eastAsia="方正仿宋_GB2312" w:cs="方正仿宋_GB2312"/>
            <w:color w:val="auto"/>
            <w:sz w:val="32"/>
            <w:szCs w:val="32"/>
            <w:lang w:eastAsia="zh-CN"/>
          </w:rPr>
          <w:t>运用</w:t>
        </w:r>
      </w:ins>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val="en-US" w:eastAsia="zh-CN"/>
        </w:rPr>
        <w:t>鼓励各地</w:t>
      </w:r>
      <w:r>
        <w:rPr>
          <w:rFonts w:hint="eastAsia" w:ascii="方正仿宋_GB2312" w:hAnsi="方正仿宋_GB2312" w:eastAsia="方正仿宋_GB2312" w:cs="方正仿宋_GB2312"/>
          <w:color w:val="auto"/>
          <w:sz w:val="32"/>
          <w:szCs w:val="32"/>
        </w:rPr>
        <w:t>建设“天空地”一体化监测网络体系，推进工程项目数字化管理。</w:t>
      </w:r>
    </w:p>
    <w:p>
      <w:pPr>
        <w:spacing w:line="560" w:lineRule="exact"/>
        <w:jc w:val="center"/>
        <w:rPr>
          <w:rFonts w:hint="eastAsia" w:ascii="楷体" w:hAnsi="楷体" w:eastAsia="楷体" w:cs="楷体"/>
          <w:b/>
          <w:bCs/>
          <w:color w:val="auto"/>
          <w:sz w:val="32"/>
          <w:szCs w:val="32"/>
        </w:rPr>
      </w:pPr>
      <w:r>
        <w:rPr>
          <w:rFonts w:hint="eastAsia" w:ascii="楷体" w:hAnsi="楷体" w:eastAsia="楷体" w:cs="楷体"/>
          <w:b/>
          <w:bCs/>
          <w:color w:val="auto"/>
          <w:sz w:val="32"/>
          <w:szCs w:val="32"/>
        </w:rPr>
        <w:t>第六章 后期管护</w:t>
      </w:r>
    </w:p>
    <w:p>
      <w:pPr>
        <w:spacing w:line="560" w:lineRule="exact"/>
        <w:ind w:firstLine="643" w:firstLineChars="200"/>
        <w:rPr>
          <w:rFonts w:hint="default"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b/>
          <w:bCs/>
          <w:color w:val="auto"/>
          <w:sz w:val="32"/>
          <w:szCs w:val="32"/>
        </w:rPr>
        <w:t>第三十</w:t>
      </w:r>
      <w:ins w:id="177" w:author="user" w:date="2026-06-25T20:31:39Z">
        <w:r>
          <w:rPr>
            <w:rFonts w:hint="eastAsia" w:ascii="方正仿宋_GB2312" w:hAnsi="方正仿宋_GB2312" w:eastAsia="方正仿宋_GB2312" w:cs="方正仿宋_GB2312"/>
            <w:b/>
            <w:bCs/>
            <w:color w:val="auto"/>
            <w:sz w:val="32"/>
            <w:szCs w:val="32"/>
            <w:lang w:val="en-US" w:eastAsia="zh-CN"/>
          </w:rPr>
          <w:t>四</w:t>
        </w:r>
      </w:ins>
      <w:r>
        <w:rPr>
          <w:rFonts w:hint="eastAsia" w:ascii="方正仿宋_GB2312" w:hAnsi="方正仿宋_GB2312" w:eastAsia="方正仿宋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w:t>
      </w:r>
      <w:r>
        <w:rPr>
          <w:rFonts w:hint="eastAsia" w:ascii="方正仿宋_GB2312" w:hAnsi="方正仿宋_GB2312" w:eastAsia="方正仿宋_GB2312" w:cs="方正仿宋_GB2312"/>
          <w:color w:val="auto"/>
          <w:sz w:val="32"/>
          <w:szCs w:val="32"/>
          <w:lang w:val="en-US" w:eastAsia="zh-CN"/>
        </w:rPr>
        <w:t>地方人民政府应当</w:t>
      </w:r>
      <w:r>
        <w:rPr>
          <w:rFonts w:hint="eastAsia" w:ascii="方正仿宋_GB2312" w:hAnsi="方正仿宋_GB2312" w:eastAsia="方正仿宋_GB2312" w:cs="方正仿宋_GB2312"/>
          <w:color w:val="auto"/>
          <w:sz w:val="32"/>
          <w:szCs w:val="32"/>
        </w:rPr>
        <w:t>落实属地管护责任，建立管护成效与利益责任直接挂钩的管护机制，切实采取有效措施，保护工程建设成果。项目建设合同期内，由施工单位履行管护主体责任。</w:t>
      </w:r>
      <w:r>
        <w:rPr>
          <w:rFonts w:hint="eastAsia" w:ascii="方正仿宋_GB2312" w:hAnsi="方正仿宋_GB2312" w:eastAsia="方正仿宋_GB2312" w:cs="方正仿宋_GB2312"/>
          <w:color w:val="auto"/>
          <w:sz w:val="32"/>
          <w:szCs w:val="32"/>
          <w:lang w:val="en-US" w:eastAsia="zh-CN"/>
        </w:rPr>
        <w:t>项目完工后至竣工验收合格前，施工单位仍需履行管护义务，直至项目正式交付。项目竣工验收合格并办理移交手续后，</w:t>
      </w:r>
      <w:r>
        <w:rPr>
          <w:rFonts w:hint="eastAsia" w:ascii="方正仿宋_GB2312" w:hAnsi="方正仿宋_GB2312" w:eastAsia="方正仿宋_GB2312" w:cs="方正仿宋_GB2312"/>
          <w:color w:val="auto"/>
          <w:sz w:val="32"/>
          <w:szCs w:val="32"/>
        </w:rPr>
        <w:t>按照“</w:t>
      </w:r>
      <w:r>
        <w:rPr>
          <w:rFonts w:hint="eastAsia" w:ascii="方正仿宋_GB2312" w:hAnsi="方正仿宋_GB2312" w:eastAsia="方正仿宋_GB2312" w:cs="方正仿宋_GB2312"/>
          <w:color w:val="auto"/>
          <w:sz w:val="32"/>
          <w:szCs w:val="32"/>
          <w:lang w:val="en-US" w:eastAsia="zh-CN"/>
        </w:rPr>
        <w:t>谁承包、</w:t>
      </w:r>
      <w:r>
        <w:rPr>
          <w:rFonts w:hint="eastAsia" w:ascii="方正仿宋_GB2312" w:hAnsi="方正仿宋_GB2312" w:eastAsia="方正仿宋_GB2312" w:cs="方正仿宋_GB2312"/>
          <w:color w:val="auto"/>
          <w:sz w:val="32"/>
          <w:szCs w:val="32"/>
        </w:rPr>
        <w:t>谁受益、谁管护”的原则，</w:t>
      </w:r>
      <w:r>
        <w:rPr>
          <w:rFonts w:hint="eastAsia" w:ascii="方正仿宋_GB2312" w:hAnsi="方正仿宋_GB2312" w:eastAsia="方正仿宋_GB2312" w:cs="方正仿宋_GB2312"/>
          <w:color w:val="auto"/>
          <w:sz w:val="32"/>
          <w:szCs w:val="32"/>
          <w:lang w:val="en-US" w:eastAsia="zh-CN"/>
        </w:rPr>
        <w:t>由项目建设单位根据可研报告或实施方案中明确的管护主体、管护措施、管护期限和预期目标，落实好管护要求。</w:t>
      </w:r>
    </w:p>
    <w:p>
      <w:pPr>
        <w:spacing w:line="560" w:lineRule="exact"/>
        <w:ind w:firstLine="643" w:firstLineChars="200"/>
        <w:rPr>
          <w:rFonts w:hint="default"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第三十</w:t>
      </w:r>
      <w:ins w:id="178" w:author="user" w:date="2026-06-25T20:31:45Z">
        <w:r>
          <w:rPr>
            <w:rFonts w:hint="eastAsia" w:ascii="方正仿宋_GB2312" w:hAnsi="方正仿宋_GB2312" w:eastAsia="方正仿宋_GB2312" w:cs="方正仿宋_GB2312"/>
            <w:b/>
            <w:bCs/>
            <w:color w:val="auto"/>
            <w:sz w:val="32"/>
            <w:szCs w:val="32"/>
            <w:lang w:val="en-US" w:eastAsia="zh-CN"/>
          </w:rPr>
          <w:t>五</w:t>
        </w:r>
      </w:ins>
      <w:r>
        <w:rPr>
          <w:rFonts w:hint="eastAsia" w:ascii="方正仿宋_GB2312" w:hAnsi="方正仿宋_GB2312" w:eastAsia="方正仿宋_GB2312" w:cs="方正仿宋_GB2312"/>
          <w:b/>
          <w:bCs/>
          <w:color w:val="auto"/>
          <w:sz w:val="32"/>
          <w:szCs w:val="32"/>
          <w:lang w:val="en-US" w:eastAsia="zh-CN"/>
        </w:rPr>
        <w:t xml:space="preserve">条 </w:t>
      </w:r>
      <w:r>
        <w:rPr>
          <w:rFonts w:hint="eastAsia" w:ascii="方正仿宋_GB2312" w:hAnsi="方正仿宋_GB2312" w:eastAsia="方正仿宋_GB2312" w:cs="方正仿宋_GB2312"/>
          <w:b w:val="0"/>
          <w:bCs w:val="0"/>
          <w:color w:val="auto"/>
          <w:sz w:val="32"/>
          <w:szCs w:val="32"/>
          <w:lang w:val="en-US" w:eastAsia="zh-CN"/>
        </w:rPr>
        <w:t>各地要积极筹措资金加强对新造未成林进行抚育管护，用好用实中央财政“三北”工程管护补助政策，持续巩固“三北”工程建设成果。</w:t>
      </w:r>
    </w:p>
    <w:p>
      <w:pPr>
        <w:spacing w:line="560" w:lineRule="exact"/>
        <w:ind w:firstLine="643"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第三十</w:t>
      </w:r>
      <w:ins w:id="179" w:author="user" w:date="2026-06-25T20:31:51Z">
        <w:r>
          <w:rPr>
            <w:rFonts w:hint="eastAsia" w:ascii="方正仿宋_GB2312" w:hAnsi="方正仿宋_GB2312" w:eastAsia="方正仿宋_GB2312" w:cs="方正仿宋_GB2312"/>
            <w:b/>
            <w:bCs/>
            <w:color w:val="auto"/>
            <w:sz w:val="32"/>
            <w:szCs w:val="32"/>
            <w:lang w:val="en-US" w:eastAsia="zh-CN"/>
          </w:rPr>
          <w:t>六</w:t>
        </w:r>
      </w:ins>
      <w:r>
        <w:rPr>
          <w:rFonts w:hint="eastAsia" w:ascii="方正仿宋_GB2312" w:hAnsi="方正仿宋_GB2312" w:eastAsia="方正仿宋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积极探索“三北”工程后期管护模式，鼓励推行“林场+”模式，对国有土地，充分发挥国有林场主力军作用，</w:t>
      </w:r>
      <w:r>
        <w:rPr>
          <w:rFonts w:hint="eastAsia" w:ascii="方正仿宋_GB2312" w:hAnsi="方正仿宋_GB2312" w:eastAsia="方正仿宋_GB2312" w:cs="方正仿宋_GB2312"/>
          <w:color w:val="auto"/>
          <w:sz w:val="32"/>
          <w:szCs w:val="32"/>
          <w:lang w:val="en-US" w:eastAsia="zh-CN"/>
        </w:rPr>
        <w:t>鼓励具备条件的</w:t>
      </w:r>
      <w:r>
        <w:rPr>
          <w:rFonts w:hint="eastAsia" w:ascii="方正仿宋_GB2312" w:hAnsi="方正仿宋_GB2312" w:eastAsia="方正仿宋_GB2312" w:cs="方正仿宋_GB2312"/>
          <w:color w:val="auto"/>
          <w:sz w:val="32"/>
          <w:szCs w:val="32"/>
        </w:rPr>
        <w:t>国有林场</w:t>
      </w:r>
      <w:r>
        <w:rPr>
          <w:rFonts w:hint="eastAsia" w:ascii="方正仿宋_GB2312" w:hAnsi="方正仿宋_GB2312" w:eastAsia="方正仿宋_GB2312" w:cs="方正仿宋_GB2312"/>
          <w:color w:val="auto"/>
          <w:sz w:val="32"/>
          <w:szCs w:val="32"/>
          <w:lang w:val="en-US" w:eastAsia="zh-CN"/>
        </w:rPr>
        <w:t>开展</w:t>
      </w:r>
      <w:r>
        <w:rPr>
          <w:rFonts w:hint="eastAsia" w:ascii="方正仿宋_GB2312" w:hAnsi="方正仿宋_GB2312" w:eastAsia="方正仿宋_GB2312" w:cs="方正仿宋_GB2312"/>
          <w:color w:val="auto"/>
          <w:sz w:val="32"/>
          <w:szCs w:val="32"/>
        </w:rPr>
        <w:t>“场外造林”“场外管林”；对集体土地，优先推广</w:t>
      </w:r>
      <w:r>
        <w:rPr>
          <w:rFonts w:hint="eastAsia" w:ascii="方正仿宋_GB2312" w:hAnsi="方正仿宋_GB2312" w:eastAsia="方正仿宋_GB2312" w:cs="方正仿宋_GB2312"/>
          <w:color w:val="auto"/>
          <w:sz w:val="32"/>
          <w:szCs w:val="32"/>
          <w:lang w:val="en-US" w:eastAsia="zh-CN"/>
        </w:rPr>
        <w:t>村集体经济组织、</w:t>
      </w:r>
      <w:r>
        <w:rPr>
          <w:rFonts w:hint="eastAsia" w:ascii="方正仿宋_GB2312" w:hAnsi="方正仿宋_GB2312" w:eastAsia="方正仿宋_GB2312" w:cs="方正仿宋_GB2312"/>
          <w:color w:val="auto"/>
          <w:sz w:val="32"/>
          <w:szCs w:val="32"/>
        </w:rPr>
        <w:t>农牧民专业合作社、农牧民自建自管等建管一体化模式，鼓励农牧民参与管护，优先聘请有能力的农牧民担任生态管护员。</w:t>
      </w:r>
    </w:p>
    <w:p>
      <w:pPr>
        <w:spacing w:line="560" w:lineRule="exact"/>
        <w:ind w:firstLine="643"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第</w:t>
      </w:r>
      <w:ins w:id="180" w:author="user" w:date="2026-06-25T20:31:57Z">
        <w:r>
          <w:rPr>
            <w:rFonts w:hint="eastAsia" w:ascii="方正仿宋_GB2312" w:hAnsi="方正仿宋_GB2312" w:eastAsia="方正仿宋_GB2312" w:cs="方正仿宋_GB2312"/>
            <w:b/>
            <w:bCs/>
            <w:color w:val="auto"/>
            <w:sz w:val="32"/>
            <w:szCs w:val="32"/>
            <w:lang w:val="en-US" w:eastAsia="zh-CN"/>
          </w:rPr>
          <w:t>三十七</w:t>
        </w:r>
      </w:ins>
      <w:r>
        <w:rPr>
          <w:rFonts w:hint="eastAsia" w:ascii="方正仿宋_GB2312" w:hAnsi="方正仿宋_GB2312" w:eastAsia="方正仿宋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对因自然灾害等不可抗拒因素造成工程建设成果损毁的，按照国家未成林地自然灾害受损核定等有关规定执行，对于符合规定的可重新纳入项目实施范围。</w:t>
      </w:r>
    </w:p>
    <w:p>
      <w:pPr>
        <w:spacing w:line="560" w:lineRule="exact"/>
        <w:ind w:firstLine="643"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第</w:t>
      </w:r>
      <w:ins w:id="181" w:author="user" w:date="2026-06-25T20:32:08Z">
        <w:r>
          <w:rPr>
            <w:rFonts w:hint="eastAsia" w:ascii="方正仿宋_GB2312" w:hAnsi="方正仿宋_GB2312" w:eastAsia="方正仿宋_GB2312" w:cs="方正仿宋_GB2312"/>
            <w:b/>
            <w:bCs/>
            <w:color w:val="auto"/>
            <w:sz w:val="32"/>
            <w:szCs w:val="32"/>
            <w:lang w:val="en-US" w:eastAsia="zh-CN"/>
          </w:rPr>
          <w:t>三十八</w:t>
        </w:r>
      </w:ins>
      <w:r>
        <w:rPr>
          <w:rFonts w:hint="eastAsia" w:ascii="方正仿宋_GB2312" w:hAnsi="方正仿宋_GB2312" w:eastAsia="方正仿宋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自治区林草局根据</w:t>
      </w:r>
      <w:ins w:id="182" w:author="user" w:date="2026-06-25T20:21:34Z">
        <w:r>
          <w:rPr>
            <w:rFonts w:hint="eastAsia" w:ascii="方正仿宋_GB2312" w:hAnsi="方正仿宋_GB2312" w:eastAsia="方正仿宋_GB2312" w:cs="方正仿宋_GB2312"/>
            <w:color w:val="auto"/>
            <w:sz w:val="32"/>
            <w:szCs w:val="32"/>
            <w:lang w:eastAsia="zh-CN"/>
          </w:rPr>
          <w:t>《</w:t>
        </w:r>
      </w:ins>
      <w:ins w:id="183" w:author="user" w:date="2026-06-25T20:21:38Z">
        <w:r>
          <w:rPr>
            <w:rFonts w:hint="eastAsia" w:ascii="方正仿宋_GB2312" w:hAnsi="方正仿宋_GB2312" w:eastAsia="方正仿宋_GB2312" w:cs="方正仿宋_GB2312"/>
            <w:color w:val="auto"/>
            <w:sz w:val="32"/>
            <w:szCs w:val="32"/>
          </w:rPr>
          <w:t>六期规划</w:t>
        </w:r>
      </w:ins>
      <w:ins w:id="184" w:author="user" w:date="2026-06-25T20:21:34Z">
        <w:r>
          <w:rPr>
            <w:rFonts w:hint="eastAsia" w:ascii="方正仿宋_GB2312" w:hAnsi="方正仿宋_GB2312" w:eastAsia="方正仿宋_GB2312" w:cs="方正仿宋_GB2312"/>
            <w:color w:val="auto"/>
            <w:sz w:val="32"/>
            <w:szCs w:val="32"/>
            <w:lang w:eastAsia="zh-CN"/>
          </w:rPr>
          <w:t>》</w:t>
        </w:r>
      </w:ins>
      <w:ins w:id="185" w:author="user" w:date="2026-06-25T20:22:09Z">
        <w:r>
          <w:rPr>
            <w:rFonts w:hint="eastAsia" w:ascii="方正仿宋_GB2312" w:hAnsi="方正仿宋_GB2312" w:eastAsia="方正仿宋_GB2312" w:cs="方正仿宋_GB2312"/>
            <w:color w:val="auto"/>
            <w:sz w:val="32"/>
            <w:szCs w:val="32"/>
            <w:lang w:eastAsia="zh-CN"/>
          </w:rPr>
          <w:t>《</w:t>
        </w:r>
      </w:ins>
      <w:ins w:id="186" w:author="user" w:date="2026-06-25T20:22:18Z">
        <w:r>
          <w:rPr>
            <w:rFonts w:hint="eastAsia" w:ascii="方正仿宋_GB2312" w:hAnsi="方正仿宋_GB2312" w:eastAsia="方正仿宋_GB2312" w:cs="方正仿宋_GB2312"/>
            <w:color w:val="auto"/>
            <w:sz w:val="32"/>
            <w:szCs w:val="32"/>
            <w:lang w:eastAsia="zh-CN"/>
          </w:rPr>
          <w:t>总体</w:t>
        </w:r>
      </w:ins>
      <w:ins w:id="187" w:author="user" w:date="2026-06-25T20:22:20Z">
        <w:r>
          <w:rPr>
            <w:rFonts w:hint="eastAsia" w:ascii="方正仿宋_GB2312" w:hAnsi="方正仿宋_GB2312" w:eastAsia="方正仿宋_GB2312" w:cs="方正仿宋_GB2312"/>
            <w:color w:val="auto"/>
            <w:sz w:val="32"/>
            <w:szCs w:val="32"/>
            <w:lang w:eastAsia="zh-CN"/>
          </w:rPr>
          <w:t>方案</w:t>
        </w:r>
      </w:ins>
      <w:ins w:id="188" w:author="user" w:date="2026-06-25T20:22:09Z">
        <w:r>
          <w:rPr>
            <w:rFonts w:hint="eastAsia" w:ascii="方正仿宋_GB2312" w:hAnsi="方正仿宋_GB2312" w:eastAsia="方正仿宋_GB2312" w:cs="方正仿宋_GB2312"/>
            <w:color w:val="auto"/>
            <w:sz w:val="32"/>
            <w:szCs w:val="32"/>
            <w:lang w:eastAsia="zh-CN"/>
          </w:rPr>
          <w:t>》</w:t>
        </w:r>
      </w:ins>
      <w:ins w:id="189" w:author="user" w:date="2026-06-25T20:22:10Z">
        <w:r>
          <w:rPr>
            <w:rFonts w:hint="eastAsia" w:ascii="方正仿宋_GB2312" w:hAnsi="方正仿宋_GB2312" w:eastAsia="方正仿宋_GB2312" w:cs="方正仿宋_GB2312"/>
            <w:color w:val="auto"/>
            <w:sz w:val="32"/>
            <w:szCs w:val="32"/>
            <w:lang w:eastAsia="zh-CN"/>
          </w:rPr>
          <w:t>《</w:t>
        </w:r>
      </w:ins>
      <w:ins w:id="190" w:author="user" w:date="2026-06-25T20:22:24Z">
        <w:r>
          <w:rPr>
            <w:rFonts w:hint="eastAsia" w:ascii="方正仿宋_GB2312" w:hAnsi="方正仿宋_GB2312" w:eastAsia="方正仿宋_GB2312" w:cs="方正仿宋_GB2312"/>
            <w:color w:val="auto"/>
            <w:sz w:val="32"/>
            <w:szCs w:val="32"/>
            <w:lang w:eastAsia="zh-CN"/>
          </w:rPr>
          <w:t>治理</w:t>
        </w:r>
      </w:ins>
      <w:ins w:id="191" w:author="user" w:date="2026-06-25T20:22:25Z">
        <w:r>
          <w:rPr>
            <w:rFonts w:hint="eastAsia" w:ascii="方正仿宋_GB2312" w:hAnsi="方正仿宋_GB2312" w:eastAsia="方正仿宋_GB2312" w:cs="方正仿宋_GB2312"/>
            <w:color w:val="auto"/>
            <w:sz w:val="32"/>
            <w:szCs w:val="32"/>
            <w:lang w:eastAsia="zh-CN"/>
          </w:rPr>
          <w:t>方案</w:t>
        </w:r>
      </w:ins>
      <w:ins w:id="192" w:author="user" w:date="2026-06-25T20:22:10Z">
        <w:r>
          <w:rPr>
            <w:rFonts w:hint="eastAsia" w:ascii="方正仿宋_GB2312" w:hAnsi="方正仿宋_GB2312" w:eastAsia="方正仿宋_GB2312" w:cs="方正仿宋_GB2312"/>
            <w:color w:val="auto"/>
            <w:sz w:val="32"/>
            <w:szCs w:val="32"/>
            <w:lang w:eastAsia="zh-CN"/>
          </w:rPr>
          <w:t>》</w:t>
        </w:r>
      </w:ins>
      <w:r>
        <w:rPr>
          <w:rFonts w:hint="eastAsia" w:ascii="方正仿宋_GB2312" w:hAnsi="方正仿宋_GB2312" w:eastAsia="方正仿宋_GB2312" w:cs="方正仿宋_GB2312"/>
          <w:color w:val="auto"/>
          <w:sz w:val="32"/>
          <w:szCs w:val="32"/>
        </w:rPr>
        <w:t>，明确分地州目标任务，督促</w:t>
      </w:r>
      <w:ins w:id="193" w:author="user" w:date="2026-06-25T20:22:04Z">
        <w:r>
          <w:rPr>
            <w:rFonts w:hint="eastAsia" w:ascii="方正仿宋_GB2312" w:hAnsi="方正仿宋_GB2312" w:eastAsia="方正仿宋_GB2312" w:cs="方正仿宋_GB2312"/>
            <w:color w:val="auto"/>
            <w:sz w:val="32"/>
            <w:szCs w:val="32"/>
            <w:lang w:eastAsia="zh-CN"/>
          </w:rPr>
          <w:t>指导</w:t>
        </w:r>
      </w:ins>
      <w:r>
        <w:rPr>
          <w:rFonts w:hint="eastAsia" w:ascii="方正仿宋_GB2312" w:hAnsi="方正仿宋_GB2312" w:eastAsia="方正仿宋_GB2312" w:cs="方正仿宋_GB2312"/>
          <w:color w:val="auto"/>
          <w:sz w:val="32"/>
          <w:szCs w:val="32"/>
        </w:rPr>
        <w:t>各地实施；将“三北”工程建设纳入林长制重点工作内容，开展年度考核，并将有关情况及时报送</w:t>
      </w:r>
      <w:r>
        <w:rPr>
          <w:rFonts w:hint="eastAsia" w:ascii="方正仿宋_GB2312" w:hAnsi="方正仿宋_GB2312" w:eastAsia="方正仿宋_GB2312" w:cs="方正仿宋_GB2312"/>
          <w:color w:val="auto"/>
          <w:sz w:val="32"/>
          <w:szCs w:val="32"/>
          <w:lang w:val="en-US" w:eastAsia="zh-CN"/>
        </w:rPr>
        <w:t>指挥部</w:t>
      </w:r>
      <w:r>
        <w:rPr>
          <w:rFonts w:hint="eastAsia" w:ascii="方正仿宋_GB2312" w:hAnsi="方正仿宋_GB2312" w:eastAsia="方正仿宋_GB2312" w:cs="方正仿宋_GB2312"/>
          <w:color w:val="auto"/>
          <w:sz w:val="32"/>
          <w:szCs w:val="32"/>
        </w:rPr>
        <w:t>。</w:t>
      </w:r>
    </w:p>
    <w:p>
      <w:pPr>
        <w:spacing w:line="560" w:lineRule="exact"/>
        <w:jc w:val="center"/>
        <w:rPr>
          <w:rFonts w:hint="eastAsia" w:ascii="楷体" w:hAnsi="楷体" w:eastAsia="楷体" w:cs="楷体"/>
          <w:b/>
          <w:bCs/>
          <w:color w:val="auto"/>
          <w:sz w:val="32"/>
          <w:szCs w:val="32"/>
        </w:rPr>
      </w:pPr>
      <w:r>
        <w:rPr>
          <w:rFonts w:hint="eastAsia" w:ascii="楷体" w:hAnsi="楷体" w:eastAsia="楷体" w:cs="楷体"/>
          <w:b/>
          <w:bCs/>
          <w:color w:val="auto"/>
          <w:sz w:val="32"/>
          <w:szCs w:val="32"/>
        </w:rPr>
        <w:t>第七章 附则</w:t>
      </w:r>
    </w:p>
    <w:p>
      <w:pPr>
        <w:spacing w:line="560" w:lineRule="exact"/>
        <w:ind w:firstLine="643"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第</w:t>
      </w:r>
      <w:ins w:id="194" w:author="user" w:date="2026-06-25T20:32:19Z">
        <w:r>
          <w:rPr>
            <w:rFonts w:hint="eastAsia" w:ascii="方正仿宋_GB2312" w:hAnsi="方正仿宋_GB2312" w:eastAsia="方正仿宋_GB2312" w:cs="方正仿宋_GB2312"/>
            <w:b/>
            <w:bCs/>
            <w:color w:val="auto"/>
            <w:sz w:val="32"/>
            <w:szCs w:val="32"/>
            <w:lang w:val="en-US" w:eastAsia="zh-CN"/>
          </w:rPr>
          <w:t>三十九</w:t>
        </w:r>
      </w:ins>
      <w:r>
        <w:rPr>
          <w:rFonts w:hint="eastAsia" w:ascii="方正仿宋_GB2312" w:hAnsi="方正仿宋_GB2312" w:eastAsia="方正仿宋_GB2312" w:cs="方正仿宋_GB2312"/>
          <w:b/>
          <w:bCs/>
          <w:color w:val="auto"/>
          <w:sz w:val="32"/>
          <w:szCs w:val="32"/>
          <w:lang w:val="en-US" w:eastAsia="zh-CN"/>
        </w:rPr>
        <w:t>条</w:t>
      </w:r>
      <w:r>
        <w:rPr>
          <w:rFonts w:hint="eastAsia" w:ascii="方正仿宋_GB2312" w:hAnsi="方正仿宋_GB2312" w:eastAsia="方正仿宋_GB2312" w:cs="方正仿宋_GB2312"/>
          <w:color w:val="auto"/>
          <w:sz w:val="32"/>
          <w:szCs w:val="32"/>
        </w:rPr>
        <w:t xml:space="preserve"> 本办法由自治区</w:t>
      </w:r>
      <w:r>
        <w:rPr>
          <w:rFonts w:hint="eastAsia" w:ascii="方正仿宋_GB2312" w:hAnsi="方正仿宋_GB2312" w:eastAsia="方正仿宋_GB2312" w:cs="方正仿宋_GB2312"/>
          <w:color w:val="auto"/>
          <w:sz w:val="32"/>
          <w:szCs w:val="32"/>
          <w:lang w:eastAsia="zh-CN"/>
        </w:rPr>
        <w:t>林草局</w:t>
      </w:r>
      <w:r>
        <w:rPr>
          <w:rFonts w:hint="eastAsia" w:ascii="方正仿宋_GB2312" w:hAnsi="方正仿宋_GB2312" w:eastAsia="方正仿宋_GB2312" w:cs="方正仿宋_GB2312"/>
          <w:color w:val="auto"/>
          <w:sz w:val="32"/>
          <w:szCs w:val="32"/>
        </w:rPr>
        <w:t>会同发展改革委、财政厅、自然资源厅、水利厅负责解释。</w:t>
      </w:r>
    </w:p>
    <w:p>
      <w:pPr>
        <w:spacing w:line="560" w:lineRule="exact"/>
        <w:ind w:firstLine="643"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第</w:t>
      </w:r>
      <w:r>
        <w:rPr>
          <w:rFonts w:hint="eastAsia" w:ascii="方正仿宋_GB2312" w:hAnsi="方正仿宋_GB2312" w:eastAsia="方正仿宋_GB2312" w:cs="方正仿宋_GB2312"/>
          <w:b/>
          <w:bCs/>
          <w:color w:val="auto"/>
          <w:sz w:val="32"/>
          <w:szCs w:val="32"/>
          <w:lang w:val="en-US" w:eastAsia="zh-CN"/>
        </w:rPr>
        <w:t>四十</w:t>
      </w:r>
      <w:r>
        <w:rPr>
          <w:rFonts w:hint="eastAsia" w:ascii="方正仿宋_GB2312" w:hAnsi="方正仿宋_GB2312" w:eastAsia="方正仿宋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本办法自</w:t>
      </w:r>
      <w:ins w:id="195" w:author="最爱CoCo" w:date="2026-06-25T11:21:19Z">
        <w:r>
          <w:rPr>
            <w:rFonts w:hint="eastAsia" w:ascii="方正仿宋_GB2312" w:hAnsi="方正仿宋_GB2312" w:eastAsia="方正仿宋_GB2312" w:cs="方正仿宋_GB2312"/>
            <w:color w:val="auto"/>
            <w:sz w:val="32"/>
            <w:szCs w:val="32"/>
            <w:lang w:val="en-US" w:eastAsia="zh-CN"/>
          </w:rPr>
          <w:t>发布</w:t>
        </w:r>
      </w:ins>
      <w:ins w:id="196" w:author="最爱CoCo" w:date="2026-06-25T11:21:31Z">
        <w:r>
          <w:rPr>
            <w:rFonts w:hint="eastAsia" w:ascii="方正仿宋_GB2312" w:hAnsi="方正仿宋_GB2312" w:eastAsia="方正仿宋_GB2312" w:cs="方正仿宋_GB2312"/>
            <w:color w:val="auto"/>
            <w:sz w:val="32"/>
            <w:szCs w:val="32"/>
            <w:lang w:val="en-US" w:eastAsia="zh-CN"/>
          </w:rPr>
          <w:t>之日</w:t>
        </w:r>
      </w:ins>
      <w:r>
        <w:rPr>
          <w:rFonts w:hint="eastAsia" w:ascii="方正仿宋_GB2312" w:hAnsi="方正仿宋_GB2312" w:eastAsia="方正仿宋_GB2312" w:cs="方正仿宋_GB2312"/>
          <w:color w:val="auto"/>
          <w:sz w:val="32"/>
          <w:szCs w:val="32"/>
          <w:lang w:val="en-US" w:eastAsia="zh-CN"/>
        </w:rPr>
        <w:t>起实施，有效期</w:t>
      </w:r>
      <w:ins w:id="197" w:author="最爱CoCo" w:date="2026-06-25T11:21:38Z">
        <w:r>
          <w:rPr>
            <w:rFonts w:hint="eastAsia" w:ascii="方正仿宋_GB2312" w:hAnsi="方正仿宋_GB2312" w:eastAsia="方正仿宋_GB2312" w:cs="方正仿宋_GB2312"/>
            <w:color w:val="auto"/>
            <w:sz w:val="32"/>
            <w:szCs w:val="32"/>
            <w:lang w:val="en-US" w:eastAsia="zh-CN"/>
          </w:rPr>
          <w:t>至</w:t>
        </w:r>
      </w:ins>
      <w:ins w:id="198" w:author="最爱CoCo" w:date="2026-06-25T11:21:39Z">
        <w:r>
          <w:rPr>
            <w:rFonts w:hint="eastAsia" w:ascii="方正仿宋_GB2312" w:hAnsi="方正仿宋_GB2312" w:eastAsia="方正仿宋_GB2312" w:cs="方正仿宋_GB2312"/>
            <w:color w:val="auto"/>
            <w:sz w:val="32"/>
            <w:szCs w:val="32"/>
            <w:lang w:val="en-US" w:eastAsia="zh-CN"/>
          </w:rPr>
          <w:t>203</w:t>
        </w:r>
      </w:ins>
      <w:ins w:id="199" w:author="最爱CoCo" w:date="2026-06-25T11:21:40Z">
        <w:r>
          <w:rPr>
            <w:rFonts w:hint="eastAsia" w:ascii="方正仿宋_GB2312" w:hAnsi="方正仿宋_GB2312" w:eastAsia="方正仿宋_GB2312" w:cs="方正仿宋_GB2312"/>
            <w:color w:val="auto"/>
            <w:sz w:val="32"/>
            <w:szCs w:val="32"/>
            <w:lang w:val="en-US" w:eastAsia="zh-CN"/>
          </w:rPr>
          <w:t>0</w:t>
        </w:r>
      </w:ins>
      <w:ins w:id="200" w:author="最爱CoCo" w:date="2026-06-25T11:21:41Z">
        <w:r>
          <w:rPr>
            <w:rFonts w:hint="eastAsia" w:ascii="方正仿宋_GB2312" w:hAnsi="方正仿宋_GB2312" w:eastAsia="方正仿宋_GB2312" w:cs="方正仿宋_GB2312"/>
            <w:color w:val="auto"/>
            <w:sz w:val="32"/>
            <w:szCs w:val="32"/>
            <w:lang w:val="en-US" w:eastAsia="zh-CN"/>
          </w:rPr>
          <w:t>年</w:t>
        </w:r>
      </w:ins>
      <w:ins w:id="201" w:author="最爱CoCo" w:date="2026-06-25T11:21:42Z">
        <w:r>
          <w:rPr>
            <w:rFonts w:hint="eastAsia" w:ascii="方正仿宋_GB2312" w:hAnsi="方正仿宋_GB2312" w:eastAsia="方正仿宋_GB2312" w:cs="方正仿宋_GB2312"/>
            <w:color w:val="auto"/>
            <w:sz w:val="32"/>
            <w:szCs w:val="32"/>
            <w:lang w:val="en-US" w:eastAsia="zh-CN"/>
          </w:rPr>
          <w:t>12</w:t>
        </w:r>
      </w:ins>
      <w:ins w:id="202" w:author="最爱CoCo" w:date="2026-06-25T11:21:43Z">
        <w:r>
          <w:rPr>
            <w:rFonts w:hint="eastAsia" w:ascii="方正仿宋_GB2312" w:hAnsi="方正仿宋_GB2312" w:eastAsia="方正仿宋_GB2312" w:cs="方正仿宋_GB2312"/>
            <w:color w:val="auto"/>
            <w:sz w:val="32"/>
            <w:szCs w:val="32"/>
            <w:lang w:val="en-US" w:eastAsia="zh-CN"/>
          </w:rPr>
          <w:t>月</w:t>
        </w:r>
      </w:ins>
      <w:ins w:id="203" w:author="最爱CoCo" w:date="2026-06-25T11:21:46Z">
        <w:r>
          <w:rPr>
            <w:rFonts w:hint="eastAsia" w:ascii="方正仿宋_GB2312" w:hAnsi="方正仿宋_GB2312" w:eastAsia="方正仿宋_GB2312" w:cs="方正仿宋_GB2312"/>
            <w:color w:val="auto"/>
            <w:sz w:val="32"/>
            <w:szCs w:val="32"/>
            <w:lang w:val="en-US" w:eastAsia="zh-CN"/>
          </w:rPr>
          <w:t>3</w:t>
        </w:r>
      </w:ins>
      <w:ins w:id="204" w:author="最爱CoCo" w:date="2026-06-25T11:21:47Z">
        <w:r>
          <w:rPr>
            <w:rFonts w:hint="eastAsia" w:ascii="方正仿宋_GB2312" w:hAnsi="方正仿宋_GB2312" w:eastAsia="方正仿宋_GB2312" w:cs="方正仿宋_GB2312"/>
            <w:color w:val="auto"/>
            <w:sz w:val="32"/>
            <w:szCs w:val="32"/>
            <w:lang w:val="en-US" w:eastAsia="zh-CN"/>
          </w:rPr>
          <w:t>1</w:t>
        </w:r>
      </w:ins>
      <w:ins w:id="205" w:author="最爱CoCo" w:date="2026-06-25T11:21:49Z">
        <w:r>
          <w:rPr>
            <w:rFonts w:hint="eastAsia" w:ascii="方正仿宋_GB2312" w:hAnsi="方正仿宋_GB2312" w:eastAsia="方正仿宋_GB2312" w:cs="方正仿宋_GB2312"/>
            <w:color w:val="auto"/>
            <w:sz w:val="32"/>
            <w:szCs w:val="32"/>
            <w:lang w:val="en-US" w:eastAsia="zh-CN"/>
          </w:rPr>
          <w:t>日</w:t>
        </w:r>
      </w:ins>
      <w:r>
        <w:rPr>
          <w:rFonts w:hint="eastAsia" w:ascii="方正仿宋_GB2312" w:hAnsi="方正仿宋_GB2312" w:eastAsia="方正仿宋_GB2312" w:cs="方正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auto"/>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___WRD_EMBED_SUB_1549">
    <w:altName w:val="宋体"/>
    <w:panose1 w:val="02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2312">
    <w:altName w:val="仿宋"/>
    <w:panose1 w:val="00000000000000000000"/>
    <w:charset w:val="00"/>
    <w:family w:val="auto"/>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最爱CoCo">
    <w15:presenceInfo w15:providerId="WPS Office" w15:userId="9395661245"/>
  </w15:person>
  <w15:person w15:author="user">
    <w15:presenceInfo w15:providerId="None" w15:userId="user"/>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0ZWMyZDIyMWRjM2YyZmY4ZjVlMmRlOWVmNDU0NTAifQ=="/>
  </w:docVars>
  <w:rsids>
    <w:rsidRoot w:val="00000000"/>
    <w:rsid w:val="00864779"/>
    <w:rsid w:val="01F522DB"/>
    <w:rsid w:val="0F313037"/>
    <w:rsid w:val="154F3C02"/>
    <w:rsid w:val="191E3845"/>
    <w:rsid w:val="1EC7640D"/>
    <w:rsid w:val="213052AE"/>
    <w:rsid w:val="247730A3"/>
    <w:rsid w:val="28BC103F"/>
    <w:rsid w:val="2C2C6C09"/>
    <w:rsid w:val="360D09A4"/>
    <w:rsid w:val="37085FC4"/>
    <w:rsid w:val="395C7C1B"/>
    <w:rsid w:val="3B5137AB"/>
    <w:rsid w:val="483F7F95"/>
    <w:rsid w:val="515D247A"/>
    <w:rsid w:val="54BA16A9"/>
    <w:rsid w:val="54D90512"/>
    <w:rsid w:val="56F95EE8"/>
    <w:rsid w:val="573D6FE4"/>
    <w:rsid w:val="5C5D154E"/>
    <w:rsid w:val="5EFA30FB"/>
    <w:rsid w:val="5F4D25DF"/>
    <w:rsid w:val="61451322"/>
    <w:rsid w:val="68533CD7"/>
    <w:rsid w:val="6962562C"/>
    <w:rsid w:val="69C5028A"/>
    <w:rsid w:val="6B873576"/>
    <w:rsid w:val="6FCC4E92"/>
    <w:rsid w:val="712351BA"/>
    <w:rsid w:val="78D7164F"/>
    <w:rsid w:val="79771CC9"/>
    <w:rsid w:val="7FDF74C5"/>
    <w:rsid w:val="A0DF24DD"/>
    <w:rsid w:val="BFFDC360"/>
    <w:rsid w:val="F767C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5228</Words>
  <Characters>5230</Characters>
  <Lines>0</Lines>
  <Paragraphs>0</Paragraphs>
  <TotalTime>65</TotalTime>
  <ScaleCrop>false</ScaleCrop>
  <LinksUpToDate>false</LinksUpToDate>
  <CharactersWithSpaces>5269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2026-03-11T03:05:00Z</dcterms:created>
  <dc:creator>Administrator</dc:creator>
  <cp:lastModifiedBy>Administrator</cp:lastModifiedBy>
  <cp:lastPrinted>2026-03-11T21:14:00Z</cp:lastPrinted>
  <dcterms:modified xsi:type="dcterms:W3CDTF">2026-07-02T12:29:41Z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53996884C0EF4B699DE359C10FBC1E27_12</vt:lpwstr>
  </property>
  <property fmtid="{D5CDD505-2E9C-101B-9397-08002B2CF9AE}" pid="4" name="KSOTemplateDocerSaveRecord">
    <vt:lpwstr>eyJoZGlkIjoiZWY0NDA5ZGI4YzJmNDk1ODMwNGY2MjEwNDI0ODU4NDkiLCJ1c2VySWQiOiIxMTY4OTc2MTY4In0=</vt:lpwstr>
  </property>
</Properties>
</file>