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7D" w:rsidRDefault="00B4367D">
      <w:pPr>
        <w:widowControl w:val="0"/>
        <w:spacing w:line="560" w:lineRule="atLeast"/>
        <w:ind w:firstLineChars="0" w:firstLine="0"/>
        <w:jc w:val="both"/>
        <w:rPr>
          <w:rFonts w:eastAsia="黑体"/>
        </w:rPr>
      </w:pPr>
      <w:r>
        <w:rPr>
          <w:rFonts w:eastAsia="黑体" w:cs="黑体" w:hint="eastAsia"/>
        </w:rPr>
        <w:t>附件</w:t>
      </w:r>
      <w:r>
        <w:rPr>
          <w:rFonts w:eastAsia="黑体"/>
        </w:rPr>
        <w:t>1</w:t>
      </w:r>
    </w:p>
    <w:p w:rsidR="00B4367D" w:rsidRPr="00507ED0" w:rsidRDefault="00B4367D" w:rsidP="00507ED0">
      <w:pPr>
        <w:widowControl w:val="0"/>
        <w:spacing w:line="560" w:lineRule="atLeast"/>
        <w:ind w:firstLine="31680"/>
        <w:jc w:val="center"/>
        <w:rPr>
          <w:rFonts w:ascii="方正小标宋_GBK" w:eastAsia="方正小标宋_GBK"/>
          <w:b/>
          <w:bCs/>
          <w:sz w:val="44"/>
          <w:szCs w:val="44"/>
        </w:rPr>
      </w:pPr>
      <w:r w:rsidRPr="00507ED0">
        <w:rPr>
          <w:rFonts w:ascii="方正小标宋_GBK" w:eastAsia="方正小标宋_GBK" w:cs="方正小标宋_GBK"/>
          <w:b/>
          <w:bCs/>
          <w:sz w:val="44"/>
          <w:szCs w:val="44"/>
        </w:rPr>
        <w:t>2017</w:t>
      </w:r>
      <w:r w:rsidRPr="00507ED0">
        <w:rPr>
          <w:rFonts w:ascii="方正小标宋_GBK" w:eastAsia="方正小标宋_GBK" w:cs="方正小标宋_GBK" w:hint="eastAsia"/>
          <w:b/>
          <w:bCs/>
          <w:sz w:val="44"/>
          <w:szCs w:val="44"/>
        </w:rPr>
        <w:t>年自治区林业厅部门决算</w:t>
      </w:r>
    </w:p>
    <w:p w:rsidR="00B4367D" w:rsidRPr="00507ED0" w:rsidRDefault="00B4367D" w:rsidP="00507ED0">
      <w:pPr>
        <w:widowControl w:val="0"/>
        <w:spacing w:line="560" w:lineRule="atLeast"/>
        <w:ind w:firstLine="31680"/>
        <w:jc w:val="center"/>
        <w:rPr>
          <w:rFonts w:ascii="方正小标宋_GBK" w:eastAsia="方正小标宋_GBK"/>
          <w:sz w:val="44"/>
          <w:szCs w:val="44"/>
        </w:rPr>
      </w:pPr>
      <w:r w:rsidRPr="00507ED0">
        <w:rPr>
          <w:rFonts w:ascii="方正小标宋_GBK" w:eastAsia="方正小标宋_GBK" w:cs="方正小标宋_GBK" w:hint="eastAsia"/>
          <w:b/>
          <w:bCs/>
          <w:sz w:val="44"/>
          <w:szCs w:val="44"/>
        </w:rPr>
        <w:t>公开说明</w:t>
      </w:r>
    </w:p>
    <w:p w:rsidR="00B4367D" w:rsidRDefault="00B4367D" w:rsidP="00507ED0">
      <w:pPr>
        <w:widowControl w:val="0"/>
        <w:spacing w:line="560" w:lineRule="atLeast"/>
        <w:ind w:firstLine="31680"/>
        <w:jc w:val="center"/>
        <w:rPr>
          <w:rFonts w:eastAsia="仿宋_GB2312"/>
        </w:rPr>
      </w:pPr>
    </w:p>
    <w:p w:rsidR="00B4367D" w:rsidRDefault="00B4367D" w:rsidP="00507ED0">
      <w:pPr>
        <w:widowControl w:val="0"/>
        <w:spacing w:line="560" w:lineRule="atLeast"/>
        <w:ind w:firstLine="31680"/>
        <w:jc w:val="center"/>
        <w:rPr>
          <w:rFonts w:eastAsia="黑体"/>
          <w:b/>
          <w:bCs/>
        </w:rPr>
      </w:pPr>
      <w:r>
        <w:rPr>
          <w:rFonts w:eastAsia="黑体" w:cs="黑体" w:hint="eastAsia"/>
          <w:b/>
          <w:bCs/>
        </w:rPr>
        <w:t>第一部分</w:t>
      </w:r>
      <w:r>
        <w:rPr>
          <w:rFonts w:eastAsia="黑体"/>
          <w:b/>
          <w:bCs/>
        </w:rPr>
        <w:t xml:space="preserve">  </w:t>
      </w:r>
      <w:r>
        <w:rPr>
          <w:rFonts w:eastAsia="黑体" w:cs="黑体" w:hint="eastAsia"/>
          <w:b/>
          <w:bCs/>
        </w:rPr>
        <w:t>林业厅部门单位概况</w:t>
      </w:r>
    </w:p>
    <w:p w:rsidR="00B4367D" w:rsidRDefault="00B4367D" w:rsidP="00507ED0">
      <w:pPr>
        <w:widowControl w:val="0"/>
        <w:ind w:firstLine="31680"/>
        <w:jc w:val="both"/>
        <w:outlineLvl w:val="0"/>
        <w:rPr>
          <w:rFonts w:eastAsia="黑体"/>
        </w:rPr>
      </w:pPr>
    </w:p>
    <w:p w:rsidR="00B4367D" w:rsidRDefault="00B4367D" w:rsidP="00507ED0">
      <w:pPr>
        <w:widowControl w:val="0"/>
        <w:ind w:firstLine="31680"/>
        <w:jc w:val="both"/>
        <w:outlineLvl w:val="0"/>
        <w:rPr>
          <w:rFonts w:eastAsia="黑体"/>
        </w:rPr>
      </w:pPr>
      <w:r>
        <w:rPr>
          <w:rFonts w:eastAsia="黑体" w:cs="黑体" w:hint="eastAsia"/>
        </w:rPr>
        <w:t>一、部门单位基本情况</w:t>
      </w:r>
    </w:p>
    <w:p w:rsidR="00B4367D" w:rsidRDefault="00B4367D" w:rsidP="00507ED0">
      <w:pPr>
        <w:widowControl w:val="0"/>
        <w:ind w:firstLine="31680"/>
        <w:jc w:val="both"/>
        <w:outlineLvl w:val="1"/>
        <w:rPr>
          <w:rFonts w:eastAsia="楷体_GB2312"/>
          <w:b/>
          <w:bCs/>
          <w:kern w:val="28"/>
        </w:rPr>
      </w:pPr>
      <w:r>
        <w:rPr>
          <w:rFonts w:eastAsia="楷体_GB2312" w:cs="楷体_GB2312" w:hint="eastAsia"/>
          <w:b/>
          <w:bCs/>
          <w:kern w:val="28"/>
        </w:rPr>
        <w:t>（一）部门主要职能</w:t>
      </w:r>
    </w:p>
    <w:p w:rsidR="00B4367D" w:rsidRDefault="00B4367D" w:rsidP="00507ED0">
      <w:pPr>
        <w:widowControl w:val="0"/>
        <w:spacing w:line="560" w:lineRule="atLeast"/>
        <w:ind w:firstLine="31680"/>
        <w:jc w:val="both"/>
        <w:rPr>
          <w:rFonts w:eastAsia="仿宋_GB2312"/>
        </w:rPr>
      </w:pPr>
      <w:r>
        <w:rPr>
          <w:rFonts w:eastAsia="仿宋_GB2312" w:cs="仿宋_GB2312" w:hint="eastAsia"/>
        </w:rPr>
        <w:t>新疆维吾尔自治区人民政府办公厅《关于印发新疆维吾尔自治区林业厅主要职责内设机构和人员编制规定的通知》（新政办〔</w:t>
      </w:r>
      <w:r>
        <w:rPr>
          <w:rFonts w:eastAsia="仿宋_GB2312"/>
        </w:rPr>
        <w:t>2010</w:t>
      </w:r>
      <w:r>
        <w:rPr>
          <w:rFonts w:eastAsia="仿宋_GB2312" w:cs="仿宋_GB2312" w:hint="eastAsia"/>
        </w:rPr>
        <w:t>〕</w:t>
      </w:r>
      <w:r>
        <w:rPr>
          <w:rFonts w:eastAsia="仿宋_GB2312"/>
        </w:rPr>
        <w:t>28</w:t>
      </w:r>
      <w:r>
        <w:rPr>
          <w:rFonts w:eastAsia="仿宋_GB2312" w:cs="仿宋_GB2312" w:hint="eastAsia"/>
        </w:rPr>
        <w:t>号）核准林业厅的主要职责是：</w:t>
      </w:r>
      <w:r>
        <w:rPr>
          <w:rFonts w:eastAsia="仿宋_GB2312"/>
        </w:rPr>
        <w:br/>
        <w:t xml:space="preserve">    1</w:t>
      </w:r>
      <w:r>
        <w:rPr>
          <w:rFonts w:eastAsia="仿宋_GB2312" w:cs="仿宋_GB2312" w:hint="eastAsia"/>
        </w:rPr>
        <w:t>、贯彻执行国家关于森林生态环境建设、森林资源保护和国土绿化的方针、政策、法律、法规；研究拟定自治区的方针、政策及实施办法，组织起草有关林业方面的地方性法规和规章，并监督实施。</w:t>
      </w:r>
      <w:r>
        <w:rPr>
          <w:rFonts w:eastAsia="仿宋_GB2312"/>
        </w:rPr>
        <w:br/>
        <w:t xml:space="preserve">    2</w:t>
      </w:r>
      <w:r>
        <w:rPr>
          <w:rFonts w:eastAsia="仿宋_GB2312" w:cs="仿宋_GB2312" w:hint="eastAsia"/>
        </w:rPr>
        <w:t>、拟定自治区林业发展战略、中长期规划和年度计划，并组织实施和监督检查；监督全区林业建设资金及其他有偿资金的管理和使用。</w:t>
      </w:r>
      <w:r>
        <w:rPr>
          <w:rFonts w:eastAsia="仿宋_GB2312"/>
        </w:rPr>
        <w:br/>
        <w:t xml:space="preserve">    3</w:t>
      </w:r>
      <w:r>
        <w:rPr>
          <w:rFonts w:eastAsia="仿宋_GB2312" w:cs="仿宋_GB2312" w:hint="eastAsia"/>
        </w:rPr>
        <w:t>、组织、指导森林资源（含经济林、薪炭林、用材林、防护林及其他特种用途林在内的天然林、人工林、次生林）的管理培育；组织实施天然林保护工程和生态建设工程；组织全区森林资源调查、动态监测和统计；审核并监督森林资源的管理使用；组织编制全区森林采伐限额并监督执行；监督林木、木材的凭证采伐与运输；组织、指导林地、林权管理并对征用、占用林地依法进行审核报批；负责森林资源有偿使用并监督林地合理开发利用。</w:t>
      </w:r>
      <w:r>
        <w:rPr>
          <w:rFonts w:eastAsia="仿宋_GB2312"/>
        </w:rPr>
        <w:br/>
        <w:t xml:space="preserve">    4</w:t>
      </w:r>
      <w:r>
        <w:rPr>
          <w:rFonts w:eastAsia="仿宋_GB2312" w:cs="仿宋_GB2312" w:hint="eastAsia"/>
        </w:rPr>
        <w:t>、组织指导植树造林和封山育林及平原天然林和河谷次生林的恢复发展工作；指导以植树种草等生物措施防治水土流失和防沙、治沙工作；组织协调防治荒漠化有关国际公约的履约工作；组织指导各类林业基地及工程项目的建设和林木种苗管理；指导国有林场（苗圃）、森林公园和花卉及林业工作站、监控站、护林站等基层林业工作机构的建设和管理。</w:t>
      </w:r>
      <w:r>
        <w:rPr>
          <w:rFonts w:eastAsia="仿宋_GB2312"/>
        </w:rPr>
        <w:br/>
        <w:t xml:space="preserve">    5</w:t>
      </w:r>
      <w:r>
        <w:rPr>
          <w:rFonts w:eastAsia="仿宋_GB2312" w:cs="仿宋_GB2312" w:hint="eastAsia"/>
        </w:rPr>
        <w:t>、组织和监督、指导全区陆生野生动植物资源的保护和合理开发利用；拟定及调整国家重点保护的野生动物、植物名录，报政府批准后发布；在国家级、自治区级自然保护区的区划、规划原则的指导下，指导森林和陆生野生动植物及湿地类型自然保护区的建设和管理；负责濒危物种进出口管理和国家、自治区保护的野生动物、珍稀树种、珍稀野生植物及其产品进出疆的审批工作；组织、协调有关国际公约的履约工作；按照管理权限主管猎枪弹具的销售和使用管理工作。</w:t>
      </w:r>
      <w:r>
        <w:rPr>
          <w:rFonts w:eastAsia="仿宋_GB2312"/>
        </w:rPr>
        <w:br/>
        <w:t xml:space="preserve">    6</w:t>
      </w:r>
      <w:r>
        <w:rPr>
          <w:rFonts w:eastAsia="仿宋_GB2312" w:cs="仿宋_GB2312" w:hint="eastAsia"/>
        </w:rPr>
        <w:t>、制定全区森林防火工作规划并组织、协调、指导监督全区森林防火工作；指导全区森林公安工作，管理森林公安队伍，负责协调、监督查处破坏森林资源和野生动物资源的重大案件；组织、指导全区森林病虫鼠害的防治、检疫工作。</w:t>
      </w:r>
      <w:r>
        <w:rPr>
          <w:rFonts w:eastAsia="仿宋_GB2312"/>
        </w:rPr>
        <w:br/>
        <w:t xml:space="preserve">    7</w:t>
      </w:r>
      <w:r>
        <w:rPr>
          <w:rFonts w:eastAsia="仿宋_GB2312" w:cs="仿宋_GB2312" w:hint="eastAsia"/>
        </w:rPr>
        <w:t>、研究提出全区林业发展的经济调节意见；监管国有林业资产；负责审批重点林业建设项目；指导林业基础设施建设，负责林业基本建设和技术改造项目的预审或审批；指导、监督林业系统财务工作，负责自治区各类林业基金的筹集管理和监督使用；会同有关部门负责林业工业产品质量、标准的监督管理。</w:t>
      </w:r>
      <w:r>
        <w:rPr>
          <w:rFonts w:eastAsia="仿宋_GB2312"/>
        </w:rPr>
        <w:br/>
        <w:t xml:space="preserve">    8</w:t>
      </w:r>
      <w:r>
        <w:rPr>
          <w:rFonts w:eastAsia="仿宋_GB2312" w:cs="仿宋_GB2312" w:hint="eastAsia"/>
        </w:rPr>
        <w:t>、指导各类商品林（包括用材林、经济林、薪炭林、木本药材、特种用途林）和风景林、花卉的培育。</w:t>
      </w:r>
      <w:r>
        <w:rPr>
          <w:rFonts w:eastAsia="仿宋_GB2312"/>
        </w:rPr>
        <w:br/>
        <w:t xml:space="preserve">    9</w:t>
      </w:r>
      <w:r>
        <w:rPr>
          <w:rFonts w:eastAsia="仿宋_GB2312" w:cs="仿宋_GB2312" w:hint="eastAsia"/>
        </w:rPr>
        <w:t>、组织指导林业科技、教育和外事工作；指导全区林业队伍建设。</w:t>
      </w:r>
      <w:r>
        <w:rPr>
          <w:rFonts w:eastAsia="仿宋_GB2312"/>
        </w:rPr>
        <w:br/>
        <w:t>10</w:t>
      </w:r>
      <w:r>
        <w:rPr>
          <w:rFonts w:eastAsia="仿宋_GB2312" w:cs="仿宋_GB2312" w:hint="eastAsia"/>
        </w:rPr>
        <w:t>、承办自治区人民政府交办的其他事项。</w:t>
      </w:r>
    </w:p>
    <w:p w:rsidR="00B4367D" w:rsidRDefault="00B4367D" w:rsidP="00507ED0">
      <w:pPr>
        <w:widowControl w:val="0"/>
        <w:ind w:firstLine="31680"/>
        <w:jc w:val="both"/>
        <w:outlineLvl w:val="1"/>
        <w:rPr>
          <w:rFonts w:eastAsia="楷体_GB2312"/>
          <w:b/>
          <w:bCs/>
          <w:kern w:val="28"/>
        </w:rPr>
      </w:pPr>
      <w:r>
        <w:rPr>
          <w:rFonts w:eastAsia="楷体_GB2312" w:cs="楷体_GB2312" w:hint="eastAsia"/>
          <w:b/>
          <w:bCs/>
          <w:kern w:val="28"/>
        </w:rPr>
        <w:t>（二）机构设置情况</w:t>
      </w:r>
    </w:p>
    <w:p w:rsidR="00B4367D" w:rsidRDefault="00B4367D" w:rsidP="00507ED0">
      <w:pPr>
        <w:widowControl w:val="0"/>
        <w:spacing w:line="560" w:lineRule="atLeast"/>
        <w:ind w:firstLine="31680"/>
        <w:jc w:val="both"/>
        <w:rPr>
          <w:rFonts w:eastAsia="仿宋_GB2312"/>
        </w:rPr>
      </w:pPr>
      <w:r>
        <w:rPr>
          <w:rFonts w:eastAsia="仿宋_GB2312" w:cs="仿宋_GB2312" w:hint="eastAsia"/>
        </w:rPr>
        <w:t>根据职责，自治区林业厅机关内设</w:t>
      </w:r>
      <w:r>
        <w:rPr>
          <w:rFonts w:eastAsia="仿宋_GB2312"/>
        </w:rPr>
        <w:t>10</w:t>
      </w:r>
      <w:r>
        <w:rPr>
          <w:rFonts w:eastAsia="仿宋_GB2312" w:cs="仿宋_GB2312" w:hint="eastAsia"/>
        </w:rPr>
        <w:t>个行政处室及自治区纪委驻林业厅纪检组、机关党委（负责厅机关党群工作）、离退休干部工作处（负责机关的离退休干部工作，指导直属单位的离退休干部工作）。下辖二、三级预算单位共计</w:t>
      </w:r>
      <w:r>
        <w:rPr>
          <w:rFonts w:eastAsia="仿宋_GB2312"/>
        </w:rPr>
        <w:t>35</w:t>
      </w:r>
      <w:r>
        <w:rPr>
          <w:rFonts w:eastAsia="仿宋_GB2312" w:cs="仿宋_GB2312" w:hint="eastAsia"/>
        </w:rPr>
        <w:t>个（含林业厅本级、森林公安局本级、天山西部国有林管理局本级、阿尔泰山国有林管理局本级）。</w:t>
      </w:r>
    </w:p>
    <w:p w:rsidR="00B4367D" w:rsidRDefault="00B4367D" w:rsidP="00507ED0">
      <w:pPr>
        <w:widowControl w:val="0"/>
        <w:spacing w:line="560" w:lineRule="atLeast"/>
        <w:ind w:firstLine="31680"/>
        <w:jc w:val="both"/>
        <w:rPr>
          <w:rFonts w:eastAsia="仿宋_GB2312"/>
        </w:rPr>
      </w:pPr>
      <w:r>
        <w:rPr>
          <w:rFonts w:eastAsia="仿宋_GB2312"/>
        </w:rPr>
        <w:t>2017</w:t>
      </w:r>
      <w:r>
        <w:rPr>
          <w:rFonts w:eastAsia="仿宋_GB2312" w:cs="仿宋_GB2312" w:hint="eastAsia"/>
        </w:rPr>
        <w:t>年末编制人数</w:t>
      </w:r>
      <w:r>
        <w:rPr>
          <w:rFonts w:eastAsia="仿宋_GB2312"/>
        </w:rPr>
        <w:t>1516</w:t>
      </w:r>
      <w:r>
        <w:rPr>
          <w:rFonts w:eastAsia="仿宋_GB2312" w:cs="仿宋_GB2312" w:hint="eastAsia"/>
        </w:rPr>
        <w:t>人，其中行政</w:t>
      </w:r>
      <w:r>
        <w:rPr>
          <w:rFonts w:eastAsia="仿宋_GB2312"/>
        </w:rPr>
        <w:t>491</w:t>
      </w:r>
      <w:r>
        <w:rPr>
          <w:rFonts w:eastAsia="仿宋_GB2312" w:cs="仿宋_GB2312" w:hint="eastAsia"/>
        </w:rPr>
        <w:t>人，事业</w:t>
      </w:r>
      <w:r>
        <w:rPr>
          <w:rFonts w:eastAsia="仿宋_GB2312"/>
        </w:rPr>
        <w:t>1025</w:t>
      </w:r>
      <w:r>
        <w:rPr>
          <w:rFonts w:eastAsia="仿宋_GB2312" w:cs="仿宋_GB2312" w:hint="eastAsia"/>
        </w:rPr>
        <w:t>人。</w:t>
      </w:r>
    </w:p>
    <w:p w:rsidR="00B4367D" w:rsidRDefault="00B4367D" w:rsidP="00507ED0">
      <w:pPr>
        <w:widowControl w:val="0"/>
        <w:spacing w:line="560" w:lineRule="atLeast"/>
        <w:ind w:firstLine="31680"/>
        <w:jc w:val="both"/>
        <w:rPr>
          <w:rFonts w:eastAsia="仿宋_GB2312"/>
        </w:rPr>
      </w:pPr>
      <w:r>
        <w:rPr>
          <w:rFonts w:eastAsia="仿宋_GB2312"/>
        </w:rPr>
        <w:t>2017</w:t>
      </w:r>
      <w:r>
        <w:rPr>
          <w:rFonts w:eastAsia="仿宋_GB2312" w:cs="仿宋_GB2312" w:hint="eastAsia"/>
        </w:rPr>
        <w:t>年实有人数</w:t>
      </w:r>
      <w:r>
        <w:rPr>
          <w:rFonts w:eastAsia="仿宋_GB2312"/>
        </w:rPr>
        <w:t>1266</w:t>
      </w:r>
      <w:r>
        <w:rPr>
          <w:rFonts w:eastAsia="仿宋_GB2312" w:cs="仿宋_GB2312" w:hint="eastAsia"/>
        </w:rPr>
        <w:t>人，其中行政</w:t>
      </w:r>
      <w:r>
        <w:rPr>
          <w:rFonts w:eastAsia="仿宋_GB2312"/>
        </w:rPr>
        <w:t>460</w:t>
      </w:r>
      <w:r>
        <w:rPr>
          <w:rFonts w:eastAsia="仿宋_GB2312" w:cs="仿宋_GB2312" w:hint="eastAsia"/>
        </w:rPr>
        <w:t>人，事业</w:t>
      </w:r>
      <w:r>
        <w:rPr>
          <w:rFonts w:eastAsia="仿宋_GB2312"/>
        </w:rPr>
        <w:t>806</w:t>
      </w:r>
      <w:r>
        <w:rPr>
          <w:rFonts w:eastAsia="仿宋_GB2312" w:cs="仿宋_GB2312" w:hint="eastAsia"/>
        </w:rPr>
        <w:t>人，离休人员</w:t>
      </w:r>
      <w:r>
        <w:rPr>
          <w:rFonts w:eastAsia="仿宋_GB2312"/>
        </w:rPr>
        <w:t>19</w:t>
      </w:r>
      <w:r>
        <w:rPr>
          <w:rFonts w:eastAsia="仿宋_GB2312" w:cs="仿宋_GB2312" w:hint="eastAsia"/>
        </w:rPr>
        <w:t>人，其他人员</w:t>
      </w:r>
      <w:r>
        <w:rPr>
          <w:rFonts w:eastAsia="仿宋_GB2312"/>
        </w:rPr>
        <w:t>10</w:t>
      </w:r>
      <w:r>
        <w:rPr>
          <w:rFonts w:eastAsia="仿宋_GB2312" w:cs="仿宋_GB2312" w:hint="eastAsia"/>
        </w:rPr>
        <w:t>人，遗属人员</w:t>
      </w:r>
      <w:r>
        <w:rPr>
          <w:rFonts w:eastAsia="仿宋_GB2312"/>
        </w:rPr>
        <w:t>14</w:t>
      </w:r>
      <w:r>
        <w:rPr>
          <w:rFonts w:eastAsia="仿宋_GB2312" w:cs="仿宋_GB2312" w:hint="eastAsia"/>
        </w:rPr>
        <w:t>人。</w:t>
      </w:r>
    </w:p>
    <w:p w:rsidR="00B4367D" w:rsidRDefault="00B4367D" w:rsidP="00507ED0">
      <w:pPr>
        <w:widowControl w:val="0"/>
        <w:ind w:firstLine="31680"/>
        <w:jc w:val="both"/>
        <w:outlineLvl w:val="0"/>
        <w:rPr>
          <w:rFonts w:eastAsia="黑体"/>
        </w:rPr>
      </w:pPr>
      <w:r>
        <w:rPr>
          <w:rFonts w:eastAsia="黑体" w:cs="黑体" w:hint="eastAsia"/>
        </w:rPr>
        <w:t>二、部门决算单位构成</w:t>
      </w:r>
    </w:p>
    <w:p w:rsidR="00B4367D" w:rsidRDefault="00B4367D" w:rsidP="00507ED0">
      <w:pPr>
        <w:widowControl w:val="0"/>
        <w:spacing w:line="560" w:lineRule="atLeast"/>
        <w:ind w:firstLine="31680"/>
        <w:jc w:val="both"/>
        <w:rPr>
          <w:rFonts w:eastAsia="仿宋_GB2312"/>
        </w:rPr>
      </w:pPr>
      <w:r>
        <w:rPr>
          <w:rFonts w:eastAsia="仿宋_GB2312" w:cs="仿宋_GB2312" w:hint="eastAsia"/>
        </w:rPr>
        <w:t>从决算单位构成看，林业厅部门决算包括：林业厅本级部门决算、所属单位部门决算等。</w:t>
      </w:r>
    </w:p>
    <w:p w:rsidR="00B4367D" w:rsidRDefault="00B4367D" w:rsidP="00507ED0">
      <w:pPr>
        <w:widowControl w:val="0"/>
        <w:spacing w:line="560" w:lineRule="atLeast"/>
        <w:ind w:firstLine="31680"/>
        <w:jc w:val="both"/>
        <w:rPr>
          <w:rFonts w:eastAsia="仿宋_GB2312"/>
        </w:rPr>
      </w:pPr>
      <w:r>
        <w:rPr>
          <w:rFonts w:eastAsia="仿宋_GB2312" w:cs="仿宋_GB2312" w:hint="eastAsia"/>
        </w:rPr>
        <w:t>纳入林业厅</w:t>
      </w:r>
      <w:r>
        <w:rPr>
          <w:rFonts w:eastAsia="仿宋_GB2312"/>
        </w:rPr>
        <w:t>2017</w:t>
      </w:r>
      <w:r>
        <w:rPr>
          <w:rFonts w:eastAsia="仿宋_GB2312" w:cs="仿宋_GB2312" w:hint="eastAsia"/>
        </w:rPr>
        <w:t>年部门决算编制范围的单位名单见下表：</w:t>
      </w:r>
    </w:p>
    <w:tbl>
      <w:tblPr>
        <w:tblW w:w="8660" w:type="dxa"/>
        <w:jc w:val="center"/>
        <w:tblLayout w:type="fixed"/>
        <w:tblLook w:val="00A0"/>
      </w:tblPr>
      <w:tblGrid>
        <w:gridCol w:w="660"/>
        <w:gridCol w:w="6340"/>
        <w:gridCol w:w="1660"/>
      </w:tblGrid>
      <w:tr w:rsidR="00B4367D">
        <w:trPr>
          <w:trHeight w:val="240"/>
          <w:jc w:val="center"/>
        </w:trPr>
        <w:tc>
          <w:tcPr>
            <w:tcW w:w="660" w:type="dxa"/>
            <w:tcBorders>
              <w:top w:val="single" w:sz="4" w:space="0" w:color="auto"/>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黑体"/>
                <w:color w:val="000000"/>
                <w:kern w:val="0"/>
                <w:sz w:val="20"/>
                <w:szCs w:val="20"/>
              </w:rPr>
            </w:pPr>
            <w:r>
              <w:rPr>
                <w:rFonts w:eastAsia="黑体" w:cs="黑体" w:hint="eastAsia"/>
                <w:color w:val="000000"/>
                <w:kern w:val="0"/>
                <w:sz w:val="20"/>
                <w:szCs w:val="20"/>
              </w:rPr>
              <w:t>序号</w:t>
            </w:r>
          </w:p>
        </w:tc>
        <w:tc>
          <w:tcPr>
            <w:tcW w:w="6340" w:type="dxa"/>
            <w:tcBorders>
              <w:top w:val="single" w:sz="4" w:space="0" w:color="auto"/>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黑体"/>
                <w:color w:val="000000"/>
                <w:kern w:val="0"/>
                <w:sz w:val="20"/>
                <w:szCs w:val="20"/>
              </w:rPr>
            </w:pPr>
            <w:r>
              <w:rPr>
                <w:rFonts w:eastAsia="黑体" w:cs="黑体" w:hint="eastAsia"/>
                <w:color w:val="000000"/>
                <w:kern w:val="0"/>
                <w:sz w:val="20"/>
                <w:szCs w:val="20"/>
              </w:rPr>
              <w:t>单位名称</w:t>
            </w:r>
          </w:p>
        </w:tc>
        <w:tc>
          <w:tcPr>
            <w:tcW w:w="1660" w:type="dxa"/>
            <w:tcBorders>
              <w:top w:val="single" w:sz="4" w:space="0" w:color="auto"/>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黑体"/>
                <w:color w:val="000000"/>
                <w:kern w:val="0"/>
                <w:sz w:val="20"/>
                <w:szCs w:val="20"/>
              </w:rPr>
            </w:pPr>
            <w:r>
              <w:rPr>
                <w:rFonts w:eastAsia="黑体" w:cs="黑体" w:hint="eastAsia"/>
                <w:color w:val="000000"/>
                <w:kern w:val="0"/>
                <w:sz w:val="20"/>
                <w:szCs w:val="20"/>
              </w:rPr>
              <w:t>备注</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1</w:t>
            </w:r>
          </w:p>
        </w:tc>
        <w:tc>
          <w:tcPr>
            <w:tcW w:w="634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rPr>
                <w:color w:val="000000"/>
                <w:kern w:val="0"/>
                <w:sz w:val="20"/>
                <w:szCs w:val="20"/>
              </w:rPr>
            </w:pPr>
            <w:r>
              <w:rPr>
                <w:rFonts w:cs="仿宋" w:hint="eastAsia"/>
                <w:color w:val="000000"/>
                <w:kern w:val="0"/>
                <w:sz w:val="20"/>
                <w:szCs w:val="20"/>
              </w:rPr>
              <w:t>新疆维吾尔自治区林业厅计资处（本级）</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一级预算单位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2</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新疆维吾尔自治区林业厅办公室</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3</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新疆维吾尔自治区天山东部国有林管理局</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4</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新疆维吾尔自治区林业有害生物防治检疫局</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5</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新疆维吾尔自治区林业厅自然保护区和湿地管理办公室</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6</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新疆维吾尔自治区防沙治沙工作协调领导小组办公室</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7</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新疆维吾尔自治区森林公安局</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8</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31680"/>
              <w:rPr>
                <w:color w:val="000000"/>
                <w:kern w:val="0"/>
                <w:sz w:val="20"/>
                <w:szCs w:val="20"/>
              </w:rPr>
            </w:pPr>
            <w:r>
              <w:rPr>
                <w:rFonts w:cs="仿宋" w:hint="eastAsia"/>
                <w:color w:val="000000"/>
                <w:kern w:val="0"/>
                <w:sz w:val="20"/>
                <w:szCs w:val="20"/>
              </w:rPr>
              <w:t>新疆维吾尔自治区森林公安局天山西部分局</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三级预算单位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9</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31680"/>
              <w:rPr>
                <w:color w:val="000000"/>
                <w:kern w:val="0"/>
                <w:sz w:val="20"/>
                <w:szCs w:val="20"/>
              </w:rPr>
            </w:pPr>
            <w:r>
              <w:rPr>
                <w:rFonts w:cs="仿宋" w:hint="eastAsia"/>
                <w:color w:val="000000"/>
                <w:kern w:val="0"/>
                <w:sz w:val="20"/>
                <w:szCs w:val="20"/>
              </w:rPr>
              <w:t>新疆维吾尔自治区森林公安局天山东部分局</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三级预算单位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10</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31680"/>
              <w:rPr>
                <w:color w:val="000000"/>
                <w:kern w:val="0"/>
                <w:sz w:val="20"/>
                <w:szCs w:val="20"/>
              </w:rPr>
            </w:pPr>
            <w:r>
              <w:rPr>
                <w:rFonts w:cs="仿宋" w:hint="eastAsia"/>
                <w:color w:val="000000"/>
                <w:kern w:val="0"/>
                <w:sz w:val="20"/>
                <w:szCs w:val="20"/>
              </w:rPr>
              <w:t>新疆维吾尔自治区森林公安局阿尔泰山分局</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三级预算单位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11</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31680"/>
              <w:rPr>
                <w:color w:val="000000"/>
                <w:kern w:val="0"/>
                <w:sz w:val="20"/>
                <w:szCs w:val="20"/>
              </w:rPr>
            </w:pPr>
            <w:r>
              <w:rPr>
                <w:rFonts w:cs="仿宋" w:hint="eastAsia"/>
                <w:color w:val="000000"/>
                <w:kern w:val="0"/>
                <w:sz w:val="20"/>
                <w:szCs w:val="20"/>
              </w:rPr>
              <w:t>新疆维吾尔自治区森林公安局机关</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三级预算单位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12</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新疆维吾尔自治区护林防火指挥部办公室</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13</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新疆维吾尔自治区林木种苗管理总站</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14</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新疆维吾尔自治区公益林和国有林场管理总站</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15</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新疆维吾尔自治区林业宣传信息中心</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16</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新疆维吾尔自治区重点林业工程质量管理总站</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17</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新疆维吾尔自治区林业技术推广总站</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18</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新疆维吾尔自治区林业厅天然林保护工程和产业发展办公室</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19</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新疆维吾尔自治区林业重点工程稽查总站</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20</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新疆维吾尔自治区林业厅机关服务中心</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21</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新疆林业学校</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22</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新疆维吾尔自治区林业生态监测总站</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23</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新疆维吾尔自治区野马繁殖研究中心</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24</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新疆维吾尔自治区花卉业管理中心</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rsidTr="004B1612">
        <w:trPr>
          <w:trHeight w:val="240"/>
          <w:jc w:val="center"/>
        </w:trPr>
        <w:tc>
          <w:tcPr>
            <w:tcW w:w="660" w:type="dxa"/>
            <w:tcBorders>
              <w:top w:val="single" w:sz="4" w:space="0" w:color="auto"/>
              <w:left w:val="single" w:sz="4" w:space="0" w:color="auto"/>
              <w:bottom w:val="single" w:sz="4" w:space="0" w:color="auto"/>
              <w:right w:val="single" w:sz="4" w:space="0" w:color="auto"/>
            </w:tcBorders>
            <w:vAlign w:val="center"/>
          </w:tcPr>
          <w:p w:rsidR="00B4367D" w:rsidRDefault="00B4367D" w:rsidP="004B1612">
            <w:pPr>
              <w:spacing w:line="320" w:lineRule="exact"/>
              <w:ind w:firstLineChars="0" w:firstLine="0"/>
              <w:jc w:val="center"/>
              <w:rPr>
                <w:rFonts w:eastAsia="黑体"/>
                <w:color w:val="000000"/>
                <w:kern w:val="0"/>
                <w:sz w:val="20"/>
                <w:szCs w:val="20"/>
              </w:rPr>
            </w:pPr>
            <w:r>
              <w:rPr>
                <w:rFonts w:eastAsia="黑体" w:cs="黑体" w:hint="eastAsia"/>
                <w:color w:val="000000"/>
                <w:kern w:val="0"/>
                <w:sz w:val="20"/>
                <w:szCs w:val="20"/>
              </w:rPr>
              <w:t>序号</w:t>
            </w:r>
          </w:p>
        </w:tc>
        <w:tc>
          <w:tcPr>
            <w:tcW w:w="6340" w:type="dxa"/>
            <w:tcBorders>
              <w:top w:val="single" w:sz="4" w:space="0" w:color="auto"/>
              <w:left w:val="nil"/>
              <w:bottom w:val="single" w:sz="4" w:space="0" w:color="auto"/>
              <w:right w:val="single" w:sz="4" w:space="0" w:color="auto"/>
            </w:tcBorders>
            <w:vAlign w:val="center"/>
          </w:tcPr>
          <w:p w:rsidR="00B4367D" w:rsidRDefault="00B4367D" w:rsidP="004B1612">
            <w:pPr>
              <w:spacing w:line="320" w:lineRule="exact"/>
              <w:ind w:firstLineChars="0" w:firstLine="0"/>
              <w:jc w:val="center"/>
              <w:rPr>
                <w:rFonts w:eastAsia="黑体"/>
                <w:color w:val="000000"/>
                <w:kern w:val="0"/>
                <w:sz w:val="20"/>
                <w:szCs w:val="20"/>
              </w:rPr>
            </w:pPr>
            <w:r>
              <w:rPr>
                <w:rFonts w:eastAsia="黑体" w:cs="黑体" w:hint="eastAsia"/>
                <w:color w:val="000000"/>
                <w:kern w:val="0"/>
                <w:sz w:val="20"/>
                <w:szCs w:val="20"/>
              </w:rPr>
              <w:t>单位名称</w:t>
            </w:r>
          </w:p>
        </w:tc>
        <w:tc>
          <w:tcPr>
            <w:tcW w:w="1660" w:type="dxa"/>
            <w:tcBorders>
              <w:top w:val="single" w:sz="4" w:space="0" w:color="auto"/>
              <w:left w:val="nil"/>
              <w:bottom w:val="single" w:sz="4" w:space="0" w:color="auto"/>
              <w:right w:val="single" w:sz="4" w:space="0" w:color="auto"/>
            </w:tcBorders>
            <w:vAlign w:val="center"/>
          </w:tcPr>
          <w:p w:rsidR="00B4367D" w:rsidRDefault="00B4367D" w:rsidP="004B1612">
            <w:pPr>
              <w:spacing w:line="320" w:lineRule="exact"/>
              <w:ind w:firstLineChars="0" w:firstLine="0"/>
              <w:jc w:val="center"/>
              <w:rPr>
                <w:rFonts w:eastAsia="黑体"/>
                <w:color w:val="000000"/>
                <w:kern w:val="0"/>
                <w:sz w:val="20"/>
                <w:szCs w:val="20"/>
              </w:rPr>
            </w:pPr>
            <w:r>
              <w:rPr>
                <w:rFonts w:eastAsia="黑体" w:cs="黑体" w:hint="eastAsia"/>
                <w:color w:val="000000"/>
                <w:kern w:val="0"/>
                <w:sz w:val="20"/>
                <w:szCs w:val="20"/>
              </w:rPr>
              <w:t>备注</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25</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新疆维吾尔自治区林业规划院</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single" w:sz="4" w:space="0" w:color="auto"/>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26</w:t>
            </w:r>
          </w:p>
        </w:tc>
        <w:tc>
          <w:tcPr>
            <w:tcW w:w="6340" w:type="dxa"/>
            <w:tcBorders>
              <w:top w:val="single" w:sz="4" w:space="0" w:color="auto"/>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新疆维吾尔自治区天山西部国有林管理局</w:t>
            </w:r>
          </w:p>
        </w:tc>
        <w:tc>
          <w:tcPr>
            <w:tcW w:w="1660" w:type="dxa"/>
            <w:tcBorders>
              <w:top w:val="single" w:sz="4" w:space="0" w:color="auto"/>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single" w:sz="4" w:space="0" w:color="auto"/>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27</w:t>
            </w:r>
          </w:p>
        </w:tc>
        <w:tc>
          <w:tcPr>
            <w:tcW w:w="6340" w:type="dxa"/>
            <w:tcBorders>
              <w:top w:val="single" w:sz="4" w:space="0" w:color="auto"/>
              <w:left w:val="nil"/>
              <w:bottom w:val="single" w:sz="4" w:space="0" w:color="auto"/>
              <w:right w:val="single" w:sz="4" w:space="0" w:color="auto"/>
            </w:tcBorders>
            <w:vAlign w:val="center"/>
          </w:tcPr>
          <w:p w:rsidR="00B4367D" w:rsidRDefault="00B4367D" w:rsidP="00B4367D">
            <w:pPr>
              <w:spacing w:line="320" w:lineRule="exact"/>
              <w:ind w:firstLine="31680"/>
              <w:rPr>
                <w:color w:val="000000"/>
                <w:kern w:val="0"/>
                <w:sz w:val="20"/>
                <w:szCs w:val="20"/>
              </w:rPr>
            </w:pPr>
            <w:r>
              <w:rPr>
                <w:rFonts w:cs="仿宋" w:hint="eastAsia"/>
                <w:color w:val="000000"/>
                <w:kern w:val="0"/>
                <w:sz w:val="20"/>
                <w:szCs w:val="20"/>
              </w:rPr>
              <w:t>新疆维吾尔自治区天山西部国有林管理局机关</w:t>
            </w:r>
          </w:p>
        </w:tc>
        <w:tc>
          <w:tcPr>
            <w:tcW w:w="1660" w:type="dxa"/>
            <w:tcBorders>
              <w:top w:val="single" w:sz="4" w:space="0" w:color="auto"/>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三级预算单位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28</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31680"/>
              <w:rPr>
                <w:color w:val="000000"/>
                <w:kern w:val="0"/>
                <w:sz w:val="20"/>
                <w:szCs w:val="20"/>
              </w:rPr>
            </w:pPr>
            <w:r>
              <w:rPr>
                <w:rFonts w:cs="仿宋" w:hint="eastAsia"/>
                <w:color w:val="000000"/>
                <w:kern w:val="0"/>
                <w:sz w:val="20"/>
                <w:szCs w:val="20"/>
              </w:rPr>
              <w:t>新疆西天山国家级自然保护区管理局</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三级预算单位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29</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新疆维吾尔自治区阿尔泰山国有林管理局</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30</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31680"/>
              <w:rPr>
                <w:color w:val="000000"/>
                <w:kern w:val="0"/>
                <w:sz w:val="20"/>
                <w:szCs w:val="20"/>
              </w:rPr>
            </w:pPr>
            <w:r>
              <w:rPr>
                <w:rFonts w:cs="仿宋" w:hint="eastAsia"/>
                <w:color w:val="000000"/>
                <w:kern w:val="0"/>
                <w:sz w:val="20"/>
                <w:szCs w:val="20"/>
              </w:rPr>
              <w:t>新疆维吾尔自治区阿尔泰山国有林管理局机关</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三级预算单位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31</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31680"/>
              <w:rPr>
                <w:color w:val="000000"/>
                <w:kern w:val="0"/>
                <w:sz w:val="20"/>
                <w:szCs w:val="20"/>
              </w:rPr>
            </w:pPr>
            <w:r>
              <w:rPr>
                <w:rFonts w:cs="仿宋" w:hint="eastAsia"/>
                <w:color w:val="000000"/>
                <w:kern w:val="0"/>
                <w:sz w:val="20"/>
                <w:szCs w:val="20"/>
              </w:rPr>
              <w:t>新疆阿尔泰山两河源自然保护区管理局</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三级预算单位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32</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新疆甘家湖梭梭林国家级自然保护区管理局</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33</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新疆维吾尔自治区野生动物疫源疫病监测站</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34</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新疆维吾尔自治区林果业发展协调领导小组办公室</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r w:rsidR="00B4367D">
        <w:trPr>
          <w:trHeight w:val="255"/>
          <w:jc w:val="center"/>
        </w:trPr>
        <w:tc>
          <w:tcPr>
            <w:tcW w:w="660" w:type="dxa"/>
            <w:tcBorders>
              <w:top w:val="nil"/>
              <w:left w:val="single" w:sz="4" w:space="0" w:color="auto"/>
              <w:bottom w:val="single" w:sz="4" w:space="0" w:color="auto"/>
              <w:right w:val="single" w:sz="4" w:space="0" w:color="auto"/>
            </w:tcBorders>
            <w:vAlign w:val="center"/>
          </w:tcPr>
          <w:p w:rsidR="00B4367D" w:rsidRDefault="00B4367D" w:rsidP="00507ED0">
            <w:pPr>
              <w:spacing w:line="320" w:lineRule="exact"/>
              <w:ind w:firstLineChars="0" w:firstLine="0"/>
              <w:jc w:val="center"/>
              <w:rPr>
                <w:rFonts w:eastAsia="宋体"/>
                <w:color w:val="000000"/>
                <w:kern w:val="0"/>
                <w:sz w:val="20"/>
                <w:szCs w:val="20"/>
              </w:rPr>
            </w:pPr>
            <w:r>
              <w:rPr>
                <w:rFonts w:eastAsia="宋体"/>
                <w:color w:val="000000"/>
                <w:kern w:val="0"/>
                <w:sz w:val="20"/>
                <w:szCs w:val="20"/>
              </w:rPr>
              <w:t>35</w:t>
            </w:r>
          </w:p>
        </w:tc>
        <w:tc>
          <w:tcPr>
            <w:tcW w:w="6340" w:type="dxa"/>
            <w:tcBorders>
              <w:top w:val="nil"/>
              <w:left w:val="nil"/>
              <w:bottom w:val="single" w:sz="4" w:space="0" w:color="auto"/>
              <w:right w:val="single" w:sz="4" w:space="0" w:color="auto"/>
            </w:tcBorders>
            <w:vAlign w:val="center"/>
          </w:tcPr>
          <w:p w:rsidR="00B4367D" w:rsidRDefault="00B4367D" w:rsidP="00B4367D">
            <w:pPr>
              <w:spacing w:line="320" w:lineRule="exact"/>
              <w:ind w:firstLineChars="100" w:firstLine="31680"/>
              <w:rPr>
                <w:color w:val="000000"/>
                <w:kern w:val="0"/>
                <w:sz w:val="20"/>
                <w:szCs w:val="20"/>
              </w:rPr>
            </w:pPr>
            <w:r>
              <w:rPr>
                <w:rFonts w:cs="仿宋" w:hint="eastAsia"/>
                <w:color w:val="000000"/>
                <w:kern w:val="0"/>
                <w:sz w:val="20"/>
                <w:szCs w:val="20"/>
              </w:rPr>
              <w:t>新疆维吾尔自治区退耕还林领导小组办公室</w:t>
            </w:r>
          </w:p>
        </w:tc>
        <w:tc>
          <w:tcPr>
            <w:tcW w:w="1660" w:type="dxa"/>
            <w:tcBorders>
              <w:top w:val="nil"/>
              <w:left w:val="nil"/>
              <w:bottom w:val="single" w:sz="4" w:space="0" w:color="auto"/>
              <w:right w:val="single" w:sz="4" w:space="0" w:color="auto"/>
            </w:tcBorders>
            <w:vAlign w:val="center"/>
          </w:tcPr>
          <w:p w:rsidR="00B4367D" w:rsidRDefault="00B4367D" w:rsidP="00507ED0">
            <w:pPr>
              <w:spacing w:line="320" w:lineRule="exact"/>
              <w:ind w:firstLineChars="0" w:firstLine="0"/>
              <w:jc w:val="center"/>
              <w:rPr>
                <w:color w:val="000000"/>
                <w:kern w:val="0"/>
                <w:sz w:val="20"/>
                <w:szCs w:val="20"/>
              </w:rPr>
            </w:pPr>
            <w:r>
              <w:rPr>
                <w:rFonts w:cs="仿宋" w:hint="eastAsia"/>
                <w:color w:val="000000"/>
                <w:kern w:val="0"/>
                <w:sz w:val="20"/>
                <w:szCs w:val="20"/>
              </w:rPr>
              <w:t>二级预算单位</w:t>
            </w:r>
          </w:p>
        </w:tc>
      </w:tr>
    </w:tbl>
    <w:p w:rsidR="00B4367D" w:rsidRDefault="00B4367D" w:rsidP="00B4367D">
      <w:pPr>
        <w:widowControl w:val="0"/>
        <w:spacing w:line="320" w:lineRule="exact"/>
        <w:ind w:firstLineChars="62" w:firstLine="31680"/>
        <w:jc w:val="both"/>
        <w:rPr>
          <w:rFonts w:eastAsia="仿宋_GB2312"/>
        </w:rPr>
      </w:pPr>
    </w:p>
    <w:p w:rsidR="00B4367D" w:rsidRDefault="00B4367D" w:rsidP="00507ED0">
      <w:pPr>
        <w:widowControl w:val="0"/>
        <w:ind w:firstLine="31680"/>
        <w:jc w:val="center"/>
        <w:outlineLvl w:val="0"/>
        <w:rPr>
          <w:rFonts w:eastAsia="黑体"/>
        </w:rPr>
      </w:pPr>
      <w:r>
        <w:rPr>
          <w:rFonts w:eastAsia="黑体" w:cs="黑体" w:hint="eastAsia"/>
        </w:rPr>
        <w:t>第二部分部门决算情况说明</w:t>
      </w:r>
    </w:p>
    <w:p w:rsidR="00B4367D" w:rsidRDefault="00B4367D" w:rsidP="00507ED0">
      <w:pPr>
        <w:widowControl w:val="0"/>
        <w:ind w:firstLine="31680"/>
        <w:jc w:val="both"/>
        <w:outlineLvl w:val="0"/>
        <w:rPr>
          <w:rFonts w:eastAsia="仿宋_GB2312"/>
        </w:rPr>
      </w:pPr>
    </w:p>
    <w:p w:rsidR="00B4367D" w:rsidRDefault="00B4367D" w:rsidP="00507ED0">
      <w:pPr>
        <w:widowControl w:val="0"/>
        <w:ind w:firstLine="31680"/>
        <w:jc w:val="both"/>
        <w:outlineLvl w:val="0"/>
        <w:rPr>
          <w:rFonts w:eastAsia="黑体"/>
        </w:rPr>
      </w:pPr>
      <w:r>
        <w:rPr>
          <w:rFonts w:eastAsia="黑体" w:cs="黑体" w:hint="eastAsia"/>
        </w:rPr>
        <w:t>一、部门收支总体情况</w:t>
      </w:r>
    </w:p>
    <w:p w:rsidR="00B4367D" w:rsidRDefault="00B4367D" w:rsidP="00507ED0">
      <w:pPr>
        <w:widowControl w:val="0"/>
        <w:ind w:firstLine="31680"/>
        <w:jc w:val="both"/>
        <w:outlineLvl w:val="1"/>
        <w:rPr>
          <w:rFonts w:eastAsia="楷体_GB2312"/>
          <w:b/>
          <w:bCs/>
          <w:kern w:val="28"/>
        </w:rPr>
      </w:pPr>
      <w:r>
        <w:rPr>
          <w:rFonts w:eastAsia="楷体_GB2312" w:cs="楷体_GB2312" w:hint="eastAsia"/>
          <w:b/>
          <w:bCs/>
          <w:kern w:val="28"/>
        </w:rPr>
        <w:t>（一）部门收入支出决算总体情况说明</w:t>
      </w:r>
    </w:p>
    <w:p w:rsidR="00B4367D" w:rsidRDefault="00B4367D" w:rsidP="00507ED0">
      <w:pPr>
        <w:ind w:firstLine="31680"/>
        <w:jc w:val="both"/>
        <w:rPr>
          <w:rFonts w:eastAsia="仿宋_GB2312"/>
        </w:rPr>
      </w:pPr>
      <w:r>
        <w:rPr>
          <w:rFonts w:eastAsia="仿宋_GB2312"/>
        </w:rPr>
        <w:t>2017</w:t>
      </w:r>
      <w:r>
        <w:rPr>
          <w:rFonts w:eastAsia="仿宋_GB2312" w:cs="仿宋_GB2312" w:hint="eastAsia"/>
        </w:rPr>
        <w:t>年度收入</w:t>
      </w:r>
      <w:r>
        <w:rPr>
          <w:rFonts w:eastAsia="仿宋_GB2312"/>
        </w:rPr>
        <w:t>117,023.94</w:t>
      </w:r>
      <w:r>
        <w:rPr>
          <w:rFonts w:eastAsia="仿宋_GB2312" w:cs="仿宋_GB2312" w:hint="eastAsia"/>
        </w:rPr>
        <w:t>万元，与上年相比减少了</w:t>
      </w:r>
      <w:r>
        <w:rPr>
          <w:rFonts w:eastAsia="仿宋_GB2312"/>
        </w:rPr>
        <w:t>10,176.42</w:t>
      </w:r>
      <w:r>
        <w:rPr>
          <w:rFonts w:eastAsia="仿宋_GB2312" w:cs="仿宋_GB2312" w:hint="eastAsia"/>
        </w:rPr>
        <w:t>万元，降低</w:t>
      </w:r>
      <w:r>
        <w:rPr>
          <w:rFonts w:eastAsia="仿宋_GB2312"/>
        </w:rPr>
        <w:t>8%</w:t>
      </w:r>
      <w:r>
        <w:rPr>
          <w:rFonts w:eastAsia="仿宋_GB2312" w:cs="仿宋_GB2312" w:hint="eastAsia"/>
        </w:rPr>
        <w:t>，支出</w:t>
      </w:r>
      <w:r>
        <w:rPr>
          <w:rFonts w:eastAsia="仿宋_GB2312"/>
        </w:rPr>
        <w:t>112,346.74</w:t>
      </w:r>
      <w:r>
        <w:rPr>
          <w:rFonts w:eastAsia="仿宋_GB2312" w:cs="仿宋_GB2312" w:hint="eastAsia"/>
        </w:rPr>
        <w:t>万元，与上年相比，减少</w:t>
      </w:r>
      <w:r>
        <w:rPr>
          <w:rFonts w:eastAsia="仿宋_GB2312"/>
        </w:rPr>
        <w:t>18,161.44</w:t>
      </w:r>
      <w:r>
        <w:rPr>
          <w:rFonts w:eastAsia="仿宋_GB2312" w:cs="仿宋_GB2312" w:hint="eastAsia"/>
        </w:rPr>
        <w:t>万元，降低</w:t>
      </w:r>
      <w:r>
        <w:rPr>
          <w:rFonts w:eastAsia="仿宋_GB2312"/>
        </w:rPr>
        <w:t>13.92%</w:t>
      </w:r>
      <w:r>
        <w:rPr>
          <w:rFonts w:eastAsia="仿宋_GB2312" w:cs="仿宋_GB2312" w:hint="eastAsia"/>
        </w:rPr>
        <w:t>，结余</w:t>
      </w:r>
      <w:r>
        <w:rPr>
          <w:rFonts w:eastAsia="仿宋_GB2312"/>
        </w:rPr>
        <w:t>27,677.75</w:t>
      </w:r>
      <w:r>
        <w:rPr>
          <w:rFonts w:eastAsia="仿宋_GB2312" w:cs="仿宋_GB2312" w:hint="eastAsia"/>
        </w:rPr>
        <w:t>万元，与上年相比增加</w:t>
      </w:r>
      <w:r>
        <w:rPr>
          <w:rFonts w:eastAsia="仿宋_GB2312"/>
        </w:rPr>
        <w:t>5,523.91</w:t>
      </w:r>
      <w:r>
        <w:rPr>
          <w:rFonts w:eastAsia="仿宋_GB2312" w:cs="仿宋_GB2312" w:hint="eastAsia"/>
        </w:rPr>
        <w:t>万元，增长</w:t>
      </w:r>
      <w:r>
        <w:rPr>
          <w:rFonts w:eastAsia="仿宋_GB2312"/>
        </w:rPr>
        <w:t>24.93%</w:t>
      </w:r>
      <w:r>
        <w:rPr>
          <w:rFonts w:eastAsia="仿宋_GB2312" w:cs="仿宋_GB2312" w:hint="eastAsia"/>
        </w:rPr>
        <w:t>。由于部分专项业务工作属于年度任务，造成本年收入较上年有增减变动，主要原因是国有林场改革经费较上年减少</w:t>
      </w:r>
      <w:r>
        <w:rPr>
          <w:rFonts w:eastAsia="仿宋_GB2312"/>
        </w:rPr>
        <w:t>12,053</w:t>
      </w:r>
      <w:r>
        <w:rPr>
          <w:rFonts w:eastAsia="仿宋_GB2312" w:cs="仿宋_GB2312" w:hint="eastAsia"/>
        </w:rPr>
        <w:t>万元，阿尔泰山森林防火防控项目经费较上年减少</w:t>
      </w:r>
      <w:r>
        <w:rPr>
          <w:rFonts w:eastAsia="仿宋_GB2312"/>
        </w:rPr>
        <w:t>2,500</w:t>
      </w:r>
      <w:r>
        <w:rPr>
          <w:rFonts w:eastAsia="仿宋_GB2312" w:cs="仿宋_GB2312" w:hint="eastAsia"/>
        </w:rPr>
        <w:t>万元，国家林木种质资源保存库建设经费较上年减少</w:t>
      </w:r>
      <w:r>
        <w:rPr>
          <w:rFonts w:eastAsia="仿宋_GB2312"/>
        </w:rPr>
        <w:t>1,513</w:t>
      </w:r>
      <w:r>
        <w:rPr>
          <w:rFonts w:eastAsia="仿宋_GB2312" w:cs="仿宋_GB2312" w:hint="eastAsia"/>
        </w:rPr>
        <w:t>万元，天然林保护工程一次性安置人员社会保险补助费减少</w:t>
      </w:r>
      <w:r>
        <w:rPr>
          <w:rFonts w:eastAsia="仿宋_GB2312"/>
        </w:rPr>
        <w:t>278</w:t>
      </w:r>
      <w:r>
        <w:rPr>
          <w:rFonts w:eastAsia="仿宋_GB2312" w:cs="仿宋_GB2312" w:hint="eastAsia"/>
        </w:rPr>
        <w:t>万元，国家林业局安排的中央部门预算项目支出较上年减少</w:t>
      </w:r>
      <w:r>
        <w:rPr>
          <w:rFonts w:eastAsia="仿宋_GB2312"/>
        </w:rPr>
        <w:t>2,332</w:t>
      </w:r>
      <w:r>
        <w:rPr>
          <w:rFonts w:eastAsia="仿宋_GB2312" w:cs="仿宋_GB2312" w:hint="eastAsia"/>
        </w:rPr>
        <w:t>万元，非经营性资产处置收入减少</w:t>
      </w:r>
      <w:r>
        <w:rPr>
          <w:rFonts w:eastAsia="仿宋_GB2312"/>
        </w:rPr>
        <w:t>473</w:t>
      </w:r>
      <w:r>
        <w:rPr>
          <w:rFonts w:eastAsia="仿宋_GB2312" w:cs="仿宋_GB2312" w:hint="eastAsia"/>
        </w:rPr>
        <w:t>万元；公益林区划界定专项经费新增</w:t>
      </w:r>
      <w:r>
        <w:rPr>
          <w:rFonts w:eastAsia="仿宋_GB2312"/>
        </w:rPr>
        <w:t>1,947</w:t>
      </w:r>
      <w:r>
        <w:rPr>
          <w:rFonts w:eastAsia="仿宋_GB2312" w:cs="仿宋_GB2312" w:hint="eastAsia"/>
        </w:rPr>
        <w:t>万元，卡山保护区专项整改经费新增</w:t>
      </w:r>
      <w:r>
        <w:rPr>
          <w:rFonts w:eastAsia="仿宋_GB2312"/>
        </w:rPr>
        <w:t>422</w:t>
      </w:r>
      <w:r>
        <w:rPr>
          <w:rFonts w:eastAsia="仿宋_GB2312" w:cs="仿宋_GB2312" w:hint="eastAsia"/>
        </w:rPr>
        <w:t>万元，阿尔泰山森林综合防控项目较上年增加</w:t>
      </w:r>
      <w:r>
        <w:rPr>
          <w:rFonts w:eastAsia="仿宋_GB2312"/>
        </w:rPr>
        <w:t>5,000</w:t>
      </w:r>
      <w:r>
        <w:rPr>
          <w:rFonts w:eastAsia="仿宋_GB2312" w:cs="仿宋_GB2312" w:hint="eastAsia"/>
        </w:rPr>
        <w:t>万元，</w:t>
      </w:r>
      <w:r>
        <w:rPr>
          <w:rFonts w:eastAsia="仿宋_GB2312"/>
        </w:rPr>
        <w:t>2017</w:t>
      </w:r>
      <w:r>
        <w:rPr>
          <w:rFonts w:eastAsia="仿宋_GB2312" w:cs="仿宋_GB2312" w:hint="eastAsia"/>
        </w:rPr>
        <w:t>年国家林业局开展林地年度变更调查工作增加经营收入</w:t>
      </w:r>
      <w:r>
        <w:rPr>
          <w:rFonts w:eastAsia="仿宋_GB2312"/>
        </w:rPr>
        <w:t>686</w:t>
      </w:r>
      <w:r>
        <w:rPr>
          <w:rFonts w:eastAsia="仿宋_GB2312" w:cs="仿宋_GB2312" w:hint="eastAsia"/>
        </w:rPr>
        <w:t>万元，开展国家级公益林区调整及补充区划增加经营收入</w:t>
      </w:r>
      <w:r>
        <w:rPr>
          <w:rFonts w:eastAsia="仿宋_GB2312"/>
        </w:rPr>
        <w:t>901.4</w:t>
      </w:r>
      <w:r>
        <w:rPr>
          <w:rFonts w:eastAsia="仿宋_GB2312" w:cs="仿宋_GB2312" w:hint="eastAsia"/>
        </w:rPr>
        <w:t>万元。支出减少原因详见部门收入总体情况说明。年末结转结余</w:t>
      </w:r>
      <w:r>
        <w:rPr>
          <w:rFonts w:eastAsia="仿宋_GB2312"/>
        </w:rPr>
        <w:t>276,77.75</w:t>
      </w:r>
      <w:r>
        <w:rPr>
          <w:rFonts w:eastAsia="仿宋_GB2312" w:cs="仿宋_GB2312" w:hint="eastAsia"/>
        </w:rPr>
        <w:t>万元。与上年相比增加</w:t>
      </w:r>
      <w:r>
        <w:rPr>
          <w:rFonts w:eastAsia="仿宋_GB2312"/>
        </w:rPr>
        <w:t>5,523.91</w:t>
      </w:r>
      <w:r>
        <w:rPr>
          <w:rFonts w:eastAsia="仿宋_GB2312" w:cs="仿宋_GB2312" w:hint="eastAsia"/>
        </w:rPr>
        <w:t>万元，增长</w:t>
      </w:r>
      <w:r>
        <w:rPr>
          <w:rFonts w:eastAsia="仿宋_GB2312"/>
        </w:rPr>
        <w:t>24.93%</w:t>
      </w:r>
      <w:r>
        <w:rPr>
          <w:rFonts w:eastAsia="仿宋_GB2312" w:cs="仿宋_GB2312" w:hint="eastAsia"/>
        </w:rPr>
        <w:t>。主要原因是</w:t>
      </w:r>
      <w:r>
        <w:rPr>
          <w:rFonts w:eastAsia="仿宋_GB2312"/>
        </w:rPr>
        <w:t>2017</w:t>
      </w:r>
      <w:r>
        <w:rPr>
          <w:rFonts w:eastAsia="仿宋_GB2312" w:cs="仿宋_GB2312" w:hint="eastAsia"/>
        </w:rPr>
        <w:t>年下达部分财政专项和中央预算内基本建设项目建设期限为</w:t>
      </w:r>
      <w:r>
        <w:rPr>
          <w:rFonts w:eastAsia="仿宋_GB2312"/>
        </w:rPr>
        <w:t>2</w:t>
      </w:r>
      <w:r>
        <w:rPr>
          <w:rFonts w:eastAsia="仿宋_GB2312" w:cs="仿宋_GB2312" w:hint="eastAsia"/>
        </w:rPr>
        <w:t>年，其中阿尔泰山森林防火综合防控项目结转</w:t>
      </w:r>
      <w:r>
        <w:rPr>
          <w:rFonts w:eastAsia="仿宋_GB2312"/>
        </w:rPr>
        <w:t>3707</w:t>
      </w:r>
      <w:r>
        <w:rPr>
          <w:rFonts w:eastAsia="仿宋_GB2312" w:cs="仿宋_GB2312" w:hint="eastAsia"/>
        </w:rPr>
        <w:t>万元，重点火险区综合治理项目结转</w:t>
      </w:r>
      <w:r>
        <w:rPr>
          <w:rFonts w:eastAsia="仿宋_GB2312"/>
        </w:rPr>
        <w:t>312</w:t>
      </w:r>
      <w:r>
        <w:rPr>
          <w:rFonts w:eastAsia="仿宋_GB2312" w:cs="仿宋_GB2312" w:hint="eastAsia"/>
        </w:rPr>
        <w:t>万元，甘家湖基础设施建设三期工程结转</w:t>
      </w:r>
      <w:r>
        <w:rPr>
          <w:rFonts w:eastAsia="仿宋_GB2312"/>
        </w:rPr>
        <w:t>302</w:t>
      </w:r>
      <w:r>
        <w:rPr>
          <w:rFonts w:eastAsia="仿宋_GB2312" w:cs="仿宋_GB2312" w:hint="eastAsia"/>
        </w:rPr>
        <w:t>万元，保护区补助项目结转</w:t>
      </w:r>
      <w:r>
        <w:rPr>
          <w:rFonts w:eastAsia="仿宋_GB2312"/>
        </w:rPr>
        <w:t>242</w:t>
      </w:r>
      <w:r>
        <w:rPr>
          <w:rFonts w:eastAsia="仿宋_GB2312" w:cs="仿宋_GB2312" w:hint="eastAsia"/>
        </w:rPr>
        <w:t>万元。</w:t>
      </w:r>
    </w:p>
    <w:p w:rsidR="00B4367D" w:rsidRDefault="00B4367D" w:rsidP="00507ED0">
      <w:pPr>
        <w:widowControl w:val="0"/>
        <w:spacing w:line="560" w:lineRule="atLeast"/>
        <w:ind w:firstLine="31680"/>
        <w:jc w:val="both"/>
        <w:rPr>
          <w:rFonts w:eastAsia="仿宋_GB2312"/>
        </w:rPr>
      </w:pPr>
      <w:r>
        <w:rPr>
          <w:rFonts w:eastAsia="仿宋_GB2312" w:cs="仿宋_GB2312" w:hint="eastAsia"/>
          <w:b/>
          <w:bCs/>
        </w:rPr>
        <w:t>与预算相比情况。</w:t>
      </w:r>
      <w:r>
        <w:rPr>
          <w:rFonts w:eastAsia="仿宋_GB2312"/>
        </w:rPr>
        <w:t>2017</w:t>
      </w:r>
      <w:r>
        <w:rPr>
          <w:rFonts w:eastAsia="仿宋_GB2312" w:cs="仿宋_GB2312" w:hint="eastAsia"/>
        </w:rPr>
        <w:t>年度部门决算收入</w:t>
      </w:r>
      <w:r>
        <w:rPr>
          <w:rFonts w:eastAsia="仿宋_GB2312"/>
        </w:rPr>
        <w:t>117,023.94</w:t>
      </w:r>
      <w:r>
        <w:rPr>
          <w:rFonts w:eastAsia="仿宋_GB2312" w:cs="仿宋_GB2312" w:hint="eastAsia"/>
        </w:rPr>
        <w:t>万元，较</w:t>
      </w:r>
      <w:r>
        <w:rPr>
          <w:rFonts w:eastAsia="仿宋_GB2312"/>
        </w:rPr>
        <w:t>2017</w:t>
      </w:r>
      <w:r>
        <w:rPr>
          <w:rFonts w:eastAsia="仿宋_GB2312" w:cs="仿宋_GB2312" w:hint="eastAsia"/>
        </w:rPr>
        <w:t>年部门预算收入增加</w:t>
      </w:r>
      <w:r>
        <w:rPr>
          <w:rFonts w:eastAsia="仿宋_GB2312"/>
        </w:rPr>
        <w:t>89,691.18</w:t>
      </w:r>
      <w:r>
        <w:rPr>
          <w:rFonts w:eastAsia="仿宋_GB2312" w:cs="仿宋_GB2312" w:hint="eastAsia"/>
        </w:rPr>
        <w:t>万元，</w:t>
      </w:r>
      <w:r>
        <w:rPr>
          <w:rFonts w:eastAsia="仿宋_GB2312"/>
        </w:rPr>
        <w:t>2017</w:t>
      </w:r>
      <w:r>
        <w:rPr>
          <w:rFonts w:eastAsia="仿宋_GB2312" w:cs="仿宋_GB2312" w:hint="eastAsia"/>
        </w:rPr>
        <w:t>年度部门决算支出</w:t>
      </w:r>
      <w:r>
        <w:rPr>
          <w:rFonts w:eastAsia="仿宋_GB2312"/>
        </w:rPr>
        <w:t>112,346.74</w:t>
      </w:r>
      <w:r>
        <w:rPr>
          <w:rFonts w:eastAsia="仿宋_GB2312" w:cs="仿宋_GB2312" w:hint="eastAsia"/>
        </w:rPr>
        <w:t>万元，较</w:t>
      </w:r>
      <w:r>
        <w:rPr>
          <w:rFonts w:eastAsia="仿宋_GB2312"/>
        </w:rPr>
        <w:t>2017</w:t>
      </w:r>
      <w:r>
        <w:rPr>
          <w:rFonts w:eastAsia="仿宋_GB2312" w:cs="仿宋_GB2312" w:hint="eastAsia"/>
        </w:rPr>
        <w:t>年部门预算支出增加</w:t>
      </w:r>
      <w:r>
        <w:rPr>
          <w:rFonts w:eastAsia="仿宋_GB2312"/>
        </w:rPr>
        <w:t>85,013.98</w:t>
      </w:r>
      <w:r>
        <w:rPr>
          <w:rFonts w:eastAsia="仿宋_GB2312" w:cs="仿宋_GB2312" w:hint="eastAsia"/>
        </w:rPr>
        <w:t>万元，主要原因是未纳入批复的部门预算的林业基本建设资金以及追加的预算项目资金形成的收入支出预算。</w:t>
      </w:r>
    </w:p>
    <w:p w:rsidR="00B4367D" w:rsidRDefault="00B4367D" w:rsidP="00507ED0">
      <w:pPr>
        <w:widowControl w:val="0"/>
        <w:spacing w:line="560" w:lineRule="atLeast"/>
        <w:ind w:firstLine="31680"/>
        <w:jc w:val="both"/>
        <w:rPr>
          <w:rFonts w:eastAsia="仿宋_GB2312"/>
        </w:rPr>
      </w:pPr>
      <w:r>
        <w:rPr>
          <w:rFonts w:eastAsia="仿宋_GB2312" w:cs="仿宋_GB2312" w:hint="eastAsia"/>
        </w:rPr>
        <w:t>其他有关说明内容，无。</w:t>
      </w:r>
    </w:p>
    <w:p w:rsidR="00B4367D" w:rsidRDefault="00B4367D" w:rsidP="00507ED0">
      <w:pPr>
        <w:widowControl w:val="0"/>
        <w:ind w:firstLine="31680"/>
        <w:jc w:val="both"/>
        <w:outlineLvl w:val="1"/>
        <w:rPr>
          <w:rFonts w:eastAsia="楷体_GB2312"/>
          <w:b/>
          <w:bCs/>
          <w:kern w:val="28"/>
        </w:rPr>
      </w:pPr>
      <w:r>
        <w:rPr>
          <w:rFonts w:eastAsia="楷体_GB2312" w:cs="楷体_GB2312" w:hint="eastAsia"/>
          <w:b/>
          <w:bCs/>
          <w:kern w:val="28"/>
        </w:rPr>
        <w:t>（二）部门收入总体情况说明</w:t>
      </w:r>
    </w:p>
    <w:p w:rsidR="00B4367D" w:rsidRDefault="00B4367D" w:rsidP="00507ED0">
      <w:pPr>
        <w:widowControl w:val="0"/>
        <w:spacing w:line="560" w:lineRule="atLeast"/>
        <w:ind w:firstLine="31680"/>
        <w:jc w:val="both"/>
        <w:rPr>
          <w:rFonts w:eastAsia="仿宋_GB2312"/>
        </w:rPr>
      </w:pPr>
      <w:r>
        <w:rPr>
          <w:rFonts w:eastAsia="仿宋_GB2312" w:cs="仿宋_GB2312" w:hint="eastAsia"/>
        </w:rPr>
        <w:t>本年收入合计</w:t>
      </w:r>
      <w:r>
        <w:rPr>
          <w:rFonts w:eastAsia="仿宋_GB2312"/>
        </w:rPr>
        <w:t>117,023.94</w:t>
      </w:r>
      <w:r>
        <w:rPr>
          <w:rFonts w:eastAsia="仿宋_GB2312" w:cs="仿宋_GB2312" w:hint="eastAsia"/>
        </w:rPr>
        <w:t>万元，其中：财政拨款收入</w:t>
      </w:r>
      <w:r>
        <w:rPr>
          <w:rFonts w:eastAsia="仿宋_GB2312"/>
        </w:rPr>
        <w:t>106,264.98</w:t>
      </w:r>
      <w:r>
        <w:rPr>
          <w:rFonts w:eastAsia="仿宋_GB2312" w:cs="仿宋_GB2312" w:hint="eastAsia"/>
        </w:rPr>
        <w:t>万元，占</w:t>
      </w:r>
      <w:r>
        <w:rPr>
          <w:rFonts w:eastAsia="仿宋_GB2312"/>
        </w:rPr>
        <w:t>90.81%</w:t>
      </w:r>
      <w:r>
        <w:rPr>
          <w:rFonts w:eastAsia="仿宋_GB2312" w:cs="仿宋_GB2312" w:hint="eastAsia"/>
        </w:rPr>
        <w:t>；上级补助收入</w:t>
      </w:r>
      <w:r>
        <w:rPr>
          <w:rFonts w:eastAsia="仿宋_GB2312"/>
        </w:rPr>
        <w:t>0</w:t>
      </w:r>
      <w:r>
        <w:rPr>
          <w:rFonts w:eastAsia="仿宋_GB2312" w:cs="仿宋_GB2312" w:hint="eastAsia"/>
        </w:rPr>
        <w:t>万元，占比</w:t>
      </w:r>
      <w:r>
        <w:rPr>
          <w:rFonts w:eastAsia="仿宋_GB2312"/>
        </w:rPr>
        <w:t>0%</w:t>
      </w:r>
      <w:r>
        <w:rPr>
          <w:rFonts w:eastAsia="仿宋_GB2312" w:cs="仿宋_GB2312" w:hint="eastAsia"/>
        </w:rPr>
        <w:t>；事业收入</w:t>
      </w:r>
      <w:r>
        <w:rPr>
          <w:rFonts w:eastAsia="仿宋_GB2312"/>
        </w:rPr>
        <w:t>99.70</w:t>
      </w:r>
      <w:r>
        <w:rPr>
          <w:rFonts w:eastAsia="仿宋_GB2312" w:cs="仿宋_GB2312" w:hint="eastAsia"/>
        </w:rPr>
        <w:t>万元，占</w:t>
      </w:r>
      <w:r>
        <w:rPr>
          <w:rFonts w:eastAsia="仿宋_GB2312"/>
        </w:rPr>
        <w:t>0.09%</w:t>
      </w:r>
      <w:r>
        <w:rPr>
          <w:rFonts w:eastAsia="仿宋_GB2312" w:cs="仿宋_GB2312" w:hint="eastAsia"/>
        </w:rPr>
        <w:t>；经营收入</w:t>
      </w:r>
      <w:r>
        <w:rPr>
          <w:rFonts w:eastAsia="仿宋_GB2312"/>
        </w:rPr>
        <w:t>4,299.95</w:t>
      </w:r>
      <w:r>
        <w:rPr>
          <w:rFonts w:eastAsia="仿宋_GB2312" w:cs="仿宋_GB2312" w:hint="eastAsia"/>
        </w:rPr>
        <w:t>万元，占</w:t>
      </w:r>
      <w:r>
        <w:rPr>
          <w:rFonts w:eastAsia="仿宋_GB2312"/>
        </w:rPr>
        <w:t>3.67%</w:t>
      </w:r>
      <w:r>
        <w:rPr>
          <w:rFonts w:eastAsia="仿宋_GB2312" w:cs="仿宋_GB2312" w:hint="eastAsia"/>
        </w:rPr>
        <w:t>；附属单位缴款</w:t>
      </w:r>
      <w:r>
        <w:rPr>
          <w:rFonts w:eastAsia="仿宋_GB2312"/>
        </w:rPr>
        <w:t>0</w:t>
      </w:r>
      <w:r>
        <w:rPr>
          <w:rFonts w:eastAsia="仿宋_GB2312" w:cs="仿宋_GB2312" w:hint="eastAsia"/>
        </w:rPr>
        <w:t>万元，占比</w:t>
      </w:r>
      <w:r>
        <w:rPr>
          <w:rFonts w:eastAsia="仿宋_GB2312"/>
        </w:rPr>
        <w:t>0%</w:t>
      </w:r>
      <w:r>
        <w:rPr>
          <w:rFonts w:eastAsia="仿宋_GB2312" w:cs="仿宋_GB2312" w:hint="eastAsia"/>
        </w:rPr>
        <w:t>；其他收入</w:t>
      </w:r>
      <w:r>
        <w:rPr>
          <w:rFonts w:eastAsia="仿宋_GB2312"/>
        </w:rPr>
        <w:t>6,359.32</w:t>
      </w:r>
      <w:r>
        <w:rPr>
          <w:rFonts w:eastAsia="仿宋_GB2312" w:cs="仿宋_GB2312" w:hint="eastAsia"/>
        </w:rPr>
        <w:t>万元，占</w:t>
      </w:r>
      <w:r>
        <w:rPr>
          <w:rFonts w:eastAsia="仿宋_GB2312"/>
        </w:rPr>
        <w:t>5.43%</w:t>
      </w:r>
      <w:r>
        <w:rPr>
          <w:rFonts w:eastAsia="仿宋_GB2312" w:cs="仿宋_GB2312" w:hint="eastAsia"/>
        </w:rPr>
        <w:t>。增减变化主要原因是：</w:t>
      </w:r>
    </w:p>
    <w:p w:rsidR="00B4367D" w:rsidRDefault="00B4367D" w:rsidP="00507ED0">
      <w:pPr>
        <w:widowControl w:val="0"/>
        <w:spacing w:line="560" w:lineRule="atLeast"/>
        <w:ind w:firstLine="31680"/>
        <w:jc w:val="both"/>
        <w:rPr>
          <w:rFonts w:eastAsia="仿宋_GB2312"/>
        </w:rPr>
      </w:pPr>
      <w:r>
        <w:rPr>
          <w:rFonts w:eastAsia="仿宋_GB2312"/>
        </w:rPr>
        <w:t>1.</w:t>
      </w:r>
      <w:r>
        <w:rPr>
          <w:rFonts w:eastAsia="仿宋_GB2312" w:cs="仿宋_GB2312" w:hint="eastAsia"/>
        </w:rPr>
        <w:t>财政拨款收入</w:t>
      </w:r>
      <w:r>
        <w:rPr>
          <w:rFonts w:eastAsia="仿宋_GB2312"/>
        </w:rPr>
        <w:t>106,264.98</w:t>
      </w:r>
      <w:r>
        <w:rPr>
          <w:rFonts w:eastAsia="仿宋_GB2312" w:cs="仿宋_GB2312" w:hint="eastAsia"/>
        </w:rPr>
        <w:t>万元，较上年</w:t>
      </w:r>
      <w:r>
        <w:rPr>
          <w:rFonts w:eastAsia="仿宋_GB2312"/>
        </w:rPr>
        <w:t>120,539.68</w:t>
      </w:r>
      <w:r>
        <w:rPr>
          <w:rFonts w:eastAsia="仿宋_GB2312" w:cs="仿宋_GB2312" w:hint="eastAsia"/>
        </w:rPr>
        <w:t>万元减少</w:t>
      </w:r>
      <w:r>
        <w:rPr>
          <w:rFonts w:eastAsia="仿宋_GB2312"/>
        </w:rPr>
        <w:t>14274.7</w:t>
      </w:r>
      <w:r>
        <w:rPr>
          <w:rFonts w:eastAsia="仿宋_GB2312" w:cs="仿宋_GB2312" w:hint="eastAsia"/>
        </w:rPr>
        <w:t>万元，由于部分专项业务工作属于年度任务，造成本年收入较上年有增减变动，主要原因是国有林场改革经费较上年减少</w:t>
      </w:r>
      <w:r>
        <w:rPr>
          <w:rFonts w:eastAsia="仿宋_GB2312"/>
        </w:rPr>
        <w:t>12053</w:t>
      </w:r>
      <w:r>
        <w:rPr>
          <w:rFonts w:eastAsia="仿宋_GB2312" w:cs="仿宋_GB2312" w:hint="eastAsia"/>
        </w:rPr>
        <w:t>万元，阿尔泰山森林防火防控项目经费较上年减少</w:t>
      </w:r>
      <w:r>
        <w:rPr>
          <w:rFonts w:eastAsia="仿宋_GB2312"/>
        </w:rPr>
        <w:t>2500</w:t>
      </w:r>
      <w:r>
        <w:rPr>
          <w:rFonts w:eastAsia="仿宋_GB2312" w:cs="仿宋_GB2312" w:hint="eastAsia"/>
        </w:rPr>
        <w:t>万元，国家林木种质资源保存库建设经费较上年减少</w:t>
      </w:r>
      <w:r>
        <w:rPr>
          <w:rFonts w:eastAsia="仿宋_GB2312"/>
        </w:rPr>
        <w:t>1513</w:t>
      </w:r>
      <w:r>
        <w:rPr>
          <w:rFonts w:eastAsia="仿宋_GB2312" w:cs="仿宋_GB2312" w:hint="eastAsia"/>
        </w:rPr>
        <w:t>万元，天然林保护工程一次性安置人员社会保险补助费减少</w:t>
      </w:r>
      <w:r>
        <w:rPr>
          <w:rFonts w:eastAsia="仿宋_GB2312"/>
        </w:rPr>
        <w:t>278</w:t>
      </w:r>
      <w:r>
        <w:rPr>
          <w:rFonts w:eastAsia="仿宋_GB2312" w:cs="仿宋_GB2312" w:hint="eastAsia"/>
        </w:rPr>
        <w:t>万元，公益林区划界定专项经费新增</w:t>
      </w:r>
      <w:r>
        <w:rPr>
          <w:rFonts w:eastAsia="仿宋_GB2312"/>
        </w:rPr>
        <w:t>1947</w:t>
      </w:r>
      <w:r>
        <w:rPr>
          <w:rFonts w:eastAsia="仿宋_GB2312" w:cs="仿宋_GB2312" w:hint="eastAsia"/>
        </w:rPr>
        <w:t>万元，卡山保护区专项整改经费新增</w:t>
      </w:r>
      <w:r>
        <w:rPr>
          <w:rFonts w:eastAsia="仿宋_GB2312"/>
        </w:rPr>
        <w:t>422</w:t>
      </w:r>
      <w:r>
        <w:rPr>
          <w:rFonts w:eastAsia="仿宋_GB2312" w:cs="仿宋_GB2312" w:hint="eastAsia"/>
        </w:rPr>
        <w:t>万元。</w:t>
      </w:r>
    </w:p>
    <w:p w:rsidR="00B4367D" w:rsidRDefault="00B4367D" w:rsidP="00507ED0">
      <w:pPr>
        <w:widowControl w:val="0"/>
        <w:spacing w:line="560" w:lineRule="atLeast"/>
        <w:ind w:firstLine="31680"/>
        <w:jc w:val="both"/>
        <w:rPr>
          <w:rFonts w:eastAsia="仿宋_GB2312"/>
        </w:rPr>
      </w:pPr>
      <w:r>
        <w:rPr>
          <w:rFonts w:eastAsia="仿宋_GB2312"/>
        </w:rPr>
        <w:t>2.</w:t>
      </w:r>
      <w:r>
        <w:rPr>
          <w:rFonts w:eastAsia="仿宋_GB2312" w:cs="仿宋_GB2312" w:hint="eastAsia"/>
        </w:rPr>
        <w:t>事业收入较上年减少</w:t>
      </w:r>
      <w:r>
        <w:rPr>
          <w:rFonts w:eastAsia="仿宋_GB2312"/>
        </w:rPr>
        <w:t>47.5</w:t>
      </w:r>
      <w:r>
        <w:rPr>
          <w:rFonts w:eastAsia="仿宋_GB2312" w:cs="仿宋_GB2312" w:hint="eastAsia"/>
        </w:rPr>
        <w:t>万元，主要原因是林业学校由于</w:t>
      </w:r>
      <w:r>
        <w:rPr>
          <w:rFonts w:eastAsia="仿宋_GB2312"/>
        </w:rPr>
        <w:t>2017</w:t>
      </w:r>
      <w:r>
        <w:rPr>
          <w:rFonts w:eastAsia="仿宋_GB2312" w:cs="仿宋_GB2312" w:hint="eastAsia"/>
        </w:rPr>
        <w:t>年成人教育学生减少</w:t>
      </w:r>
      <w:r>
        <w:rPr>
          <w:rFonts w:eastAsia="仿宋_GB2312"/>
        </w:rPr>
        <w:t>190</w:t>
      </w:r>
      <w:r>
        <w:rPr>
          <w:rFonts w:eastAsia="仿宋_GB2312" w:cs="仿宋_GB2312" w:hint="eastAsia"/>
        </w:rPr>
        <w:t>人，本年减少</w:t>
      </w:r>
      <w:r>
        <w:rPr>
          <w:rFonts w:eastAsia="仿宋_GB2312"/>
        </w:rPr>
        <w:t>18.5</w:t>
      </w:r>
      <w:r>
        <w:rPr>
          <w:rFonts w:eastAsia="仿宋_GB2312" w:cs="仿宋_GB2312" w:hint="eastAsia"/>
        </w:rPr>
        <w:t>万元，天西国有林管理局</w:t>
      </w:r>
      <w:r>
        <w:rPr>
          <w:rFonts w:eastAsia="仿宋_GB2312"/>
        </w:rPr>
        <w:t>2016</w:t>
      </w:r>
      <w:r>
        <w:rPr>
          <w:rFonts w:eastAsia="仿宋_GB2312" w:cs="仿宋_GB2312" w:hint="eastAsia"/>
        </w:rPr>
        <w:t>年承担中国林科院委托森林生态监测业务流程化与资源整合课题费</w:t>
      </w:r>
      <w:r>
        <w:rPr>
          <w:rFonts w:eastAsia="仿宋_GB2312"/>
        </w:rPr>
        <w:t>20</w:t>
      </w:r>
      <w:r>
        <w:rPr>
          <w:rFonts w:eastAsia="仿宋_GB2312" w:cs="仿宋_GB2312" w:hint="eastAsia"/>
        </w:rPr>
        <w:t>万元，林业基层立法点建设研究课题经费</w:t>
      </w:r>
      <w:r>
        <w:rPr>
          <w:rFonts w:eastAsia="仿宋_GB2312"/>
        </w:rPr>
        <w:t>9</w:t>
      </w:r>
      <w:r>
        <w:rPr>
          <w:rFonts w:eastAsia="仿宋_GB2312" w:cs="仿宋_GB2312" w:hint="eastAsia"/>
        </w:rPr>
        <w:t>万元，</w:t>
      </w:r>
      <w:r>
        <w:rPr>
          <w:rFonts w:eastAsia="仿宋_GB2312"/>
        </w:rPr>
        <w:t>2017</w:t>
      </w:r>
      <w:r>
        <w:rPr>
          <w:rFonts w:eastAsia="仿宋_GB2312" w:cs="仿宋_GB2312" w:hint="eastAsia"/>
        </w:rPr>
        <w:t>年无此项收入，本年减少</w:t>
      </w:r>
      <w:r>
        <w:rPr>
          <w:rFonts w:eastAsia="仿宋_GB2312"/>
        </w:rPr>
        <w:t>29</w:t>
      </w:r>
      <w:r>
        <w:rPr>
          <w:rFonts w:eastAsia="仿宋_GB2312" w:cs="仿宋_GB2312" w:hint="eastAsia"/>
        </w:rPr>
        <w:t>万元。</w:t>
      </w:r>
    </w:p>
    <w:p w:rsidR="00B4367D" w:rsidRDefault="00B4367D" w:rsidP="00507ED0">
      <w:pPr>
        <w:widowControl w:val="0"/>
        <w:spacing w:line="560" w:lineRule="atLeast"/>
        <w:ind w:firstLine="31680"/>
        <w:jc w:val="both"/>
        <w:rPr>
          <w:rFonts w:eastAsia="仿宋_GB2312"/>
        </w:rPr>
      </w:pPr>
      <w:r>
        <w:rPr>
          <w:rFonts w:eastAsia="仿宋_GB2312"/>
        </w:rPr>
        <w:t>3.</w:t>
      </w:r>
      <w:r>
        <w:rPr>
          <w:rFonts w:eastAsia="仿宋_GB2312" w:cs="仿宋_GB2312" w:hint="eastAsia"/>
        </w:rPr>
        <w:t>经营收入</w:t>
      </w:r>
      <w:r>
        <w:rPr>
          <w:rFonts w:eastAsia="仿宋_GB2312"/>
        </w:rPr>
        <w:t>4,299.95</w:t>
      </w:r>
      <w:r>
        <w:rPr>
          <w:rFonts w:eastAsia="仿宋_GB2312" w:cs="仿宋_GB2312" w:hint="eastAsia"/>
        </w:rPr>
        <w:t>万元，较上年</w:t>
      </w:r>
      <w:r>
        <w:rPr>
          <w:rFonts w:eastAsia="仿宋_GB2312"/>
        </w:rPr>
        <w:t>2,191.49</w:t>
      </w:r>
      <w:r>
        <w:rPr>
          <w:rFonts w:eastAsia="仿宋_GB2312" w:cs="仿宋_GB2312" w:hint="eastAsia"/>
        </w:rPr>
        <w:t>万元增加</w:t>
      </w:r>
      <w:r>
        <w:rPr>
          <w:rFonts w:eastAsia="仿宋_GB2312"/>
        </w:rPr>
        <w:t>2,108.46</w:t>
      </w:r>
      <w:r>
        <w:rPr>
          <w:rFonts w:eastAsia="仿宋_GB2312" w:cs="仿宋_GB2312" w:hint="eastAsia"/>
        </w:rPr>
        <w:t>万元，主要原因是</w:t>
      </w:r>
      <w:r>
        <w:rPr>
          <w:rFonts w:eastAsia="仿宋_GB2312"/>
        </w:rPr>
        <w:t>2017</w:t>
      </w:r>
      <w:r>
        <w:rPr>
          <w:rFonts w:eastAsia="仿宋_GB2312" w:cs="仿宋_GB2312" w:hint="eastAsia"/>
        </w:rPr>
        <w:t>年国家林业局开展林地年度变更调查工作增加经营收入</w:t>
      </w:r>
      <w:r>
        <w:rPr>
          <w:rFonts w:eastAsia="仿宋_GB2312"/>
        </w:rPr>
        <w:t>686</w:t>
      </w:r>
      <w:r>
        <w:rPr>
          <w:rFonts w:eastAsia="仿宋_GB2312" w:cs="仿宋_GB2312" w:hint="eastAsia"/>
        </w:rPr>
        <w:t>万元，开展国家级公益林区调整及补充区划增加经营收入</w:t>
      </w:r>
      <w:r>
        <w:rPr>
          <w:rFonts w:eastAsia="仿宋_GB2312"/>
        </w:rPr>
        <w:t>901.4</w:t>
      </w:r>
      <w:r>
        <w:rPr>
          <w:rFonts w:eastAsia="仿宋_GB2312" w:cs="仿宋_GB2312" w:hint="eastAsia"/>
        </w:rPr>
        <w:t>万元。</w:t>
      </w:r>
    </w:p>
    <w:p w:rsidR="00B4367D" w:rsidRDefault="00B4367D" w:rsidP="00507ED0">
      <w:pPr>
        <w:widowControl w:val="0"/>
        <w:spacing w:line="560" w:lineRule="atLeast"/>
        <w:ind w:firstLine="31680"/>
        <w:jc w:val="both"/>
        <w:rPr>
          <w:rFonts w:eastAsia="仿宋_GB2312"/>
        </w:rPr>
      </w:pPr>
      <w:r>
        <w:rPr>
          <w:rFonts w:eastAsia="仿宋_GB2312"/>
        </w:rPr>
        <w:t>4.</w:t>
      </w:r>
      <w:r>
        <w:rPr>
          <w:rFonts w:eastAsia="仿宋_GB2312" w:cs="仿宋_GB2312" w:hint="eastAsia"/>
        </w:rPr>
        <w:t>其他收入</w:t>
      </w:r>
      <w:r>
        <w:rPr>
          <w:rFonts w:eastAsia="仿宋_GB2312"/>
        </w:rPr>
        <w:t>6,359.32</w:t>
      </w:r>
      <w:r>
        <w:rPr>
          <w:rFonts w:eastAsia="仿宋_GB2312" w:cs="仿宋_GB2312" w:hint="eastAsia"/>
        </w:rPr>
        <w:t>万元，较上年</w:t>
      </w:r>
      <w:r>
        <w:rPr>
          <w:rFonts w:eastAsia="仿宋_GB2312"/>
        </w:rPr>
        <w:t>4,321.99</w:t>
      </w:r>
      <w:r>
        <w:rPr>
          <w:rFonts w:eastAsia="仿宋_GB2312" w:cs="仿宋_GB2312" w:hint="eastAsia"/>
        </w:rPr>
        <w:t>万元增加</w:t>
      </w:r>
      <w:r>
        <w:rPr>
          <w:rFonts w:eastAsia="仿宋_GB2312"/>
        </w:rPr>
        <w:t>2,037.33</w:t>
      </w:r>
      <w:r>
        <w:rPr>
          <w:rFonts w:eastAsia="仿宋_GB2312" w:cs="仿宋_GB2312" w:hint="eastAsia"/>
        </w:rPr>
        <w:t>万元，主要原因是增加阿尔泰山森林综合防控项目较上年增加</w:t>
      </w:r>
      <w:r>
        <w:rPr>
          <w:rFonts w:eastAsia="仿宋_GB2312"/>
        </w:rPr>
        <w:t>5,000</w:t>
      </w:r>
      <w:r>
        <w:rPr>
          <w:rFonts w:eastAsia="仿宋_GB2312" w:cs="仿宋_GB2312" w:hint="eastAsia"/>
        </w:rPr>
        <w:t>万元，国家林业局安排的中央部门预算项目支出较上年减少</w:t>
      </w:r>
      <w:r>
        <w:rPr>
          <w:rFonts w:eastAsia="仿宋_GB2312"/>
        </w:rPr>
        <w:t>2,332</w:t>
      </w:r>
      <w:r>
        <w:rPr>
          <w:rFonts w:eastAsia="仿宋_GB2312" w:cs="仿宋_GB2312" w:hint="eastAsia"/>
        </w:rPr>
        <w:t>万元，非经营性资产处置收入减少</w:t>
      </w:r>
      <w:r>
        <w:rPr>
          <w:rFonts w:eastAsia="仿宋_GB2312"/>
        </w:rPr>
        <w:t>473</w:t>
      </w:r>
      <w:r>
        <w:rPr>
          <w:rFonts w:eastAsia="仿宋_GB2312" w:cs="仿宋_GB2312" w:hint="eastAsia"/>
        </w:rPr>
        <w:t>万元。</w:t>
      </w:r>
      <w:r>
        <w:rPr>
          <w:rFonts w:eastAsia="仿宋_GB2312"/>
        </w:rPr>
        <w:t xml:space="preserve"> </w:t>
      </w:r>
    </w:p>
    <w:p w:rsidR="00B4367D" w:rsidRDefault="00B4367D" w:rsidP="00507ED0">
      <w:pPr>
        <w:spacing w:line="360" w:lineRule="auto"/>
        <w:ind w:firstLine="31680"/>
        <w:rPr>
          <w:rFonts w:eastAsia="仿宋_GB2312"/>
        </w:rPr>
      </w:pPr>
      <w:r>
        <w:rPr>
          <w:rFonts w:eastAsia="仿宋_GB2312" w:cs="仿宋_GB2312" w:hint="eastAsia"/>
          <w:b/>
          <w:bCs/>
        </w:rPr>
        <w:t>与预算相比情况。</w:t>
      </w:r>
      <w:r>
        <w:rPr>
          <w:rFonts w:eastAsia="仿宋_GB2312"/>
        </w:rPr>
        <w:t>2017</w:t>
      </w:r>
      <w:r>
        <w:rPr>
          <w:rFonts w:eastAsia="仿宋_GB2312" w:cs="仿宋_GB2312" w:hint="eastAsia"/>
        </w:rPr>
        <w:t>年度部门决算收入</w:t>
      </w:r>
      <w:r>
        <w:rPr>
          <w:rFonts w:eastAsia="仿宋_GB2312"/>
        </w:rPr>
        <w:t>117,023.94</w:t>
      </w:r>
      <w:r>
        <w:rPr>
          <w:rFonts w:eastAsia="仿宋_GB2312" w:cs="仿宋_GB2312" w:hint="eastAsia"/>
        </w:rPr>
        <w:t>万元，较</w:t>
      </w:r>
      <w:r>
        <w:rPr>
          <w:rFonts w:eastAsia="仿宋_GB2312"/>
        </w:rPr>
        <w:t>2017</w:t>
      </w:r>
      <w:r>
        <w:rPr>
          <w:rFonts w:eastAsia="仿宋_GB2312" w:cs="仿宋_GB2312" w:hint="eastAsia"/>
        </w:rPr>
        <w:t>年部门预算收入增加</w:t>
      </w:r>
      <w:r>
        <w:rPr>
          <w:rFonts w:eastAsia="仿宋_GB2312"/>
        </w:rPr>
        <w:t>89,691.18</w:t>
      </w:r>
      <w:r>
        <w:rPr>
          <w:rFonts w:eastAsia="仿宋_GB2312" w:cs="仿宋_GB2312" w:hint="eastAsia"/>
        </w:rPr>
        <w:t>万元，其中：</w:t>
      </w:r>
    </w:p>
    <w:p w:rsidR="00B4367D" w:rsidRDefault="00B4367D" w:rsidP="00507ED0">
      <w:pPr>
        <w:spacing w:line="360" w:lineRule="auto"/>
        <w:ind w:firstLine="31680"/>
        <w:rPr>
          <w:rFonts w:eastAsia="仿宋_GB2312"/>
        </w:rPr>
      </w:pPr>
      <w:r>
        <w:rPr>
          <w:rFonts w:eastAsia="仿宋_GB2312"/>
        </w:rPr>
        <w:t>1</w:t>
      </w:r>
      <w:r>
        <w:rPr>
          <w:rFonts w:eastAsia="仿宋_GB2312" w:cs="仿宋_GB2312" w:hint="eastAsia"/>
        </w:rPr>
        <w:t>、根据各级发改委下达的投资计划安排林业厅系统各单位的基本建设资金</w:t>
      </w:r>
      <w:r>
        <w:rPr>
          <w:rFonts w:eastAsia="仿宋_GB2312"/>
        </w:rPr>
        <w:t>10900.7</w:t>
      </w:r>
      <w:r>
        <w:rPr>
          <w:rFonts w:eastAsia="仿宋_GB2312" w:cs="仿宋_GB2312" w:hint="eastAsia"/>
        </w:rPr>
        <w:t>万元。</w:t>
      </w:r>
    </w:p>
    <w:p w:rsidR="00B4367D" w:rsidRDefault="00B4367D" w:rsidP="00507ED0">
      <w:pPr>
        <w:spacing w:line="360" w:lineRule="auto"/>
        <w:ind w:firstLine="31680"/>
        <w:rPr>
          <w:rFonts w:eastAsia="仿宋_GB2312"/>
        </w:rPr>
      </w:pPr>
      <w:r>
        <w:rPr>
          <w:rFonts w:eastAsia="仿宋_GB2312"/>
        </w:rPr>
        <w:t xml:space="preserve"> 2</w:t>
      </w:r>
      <w:r>
        <w:rPr>
          <w:rFonts w:eastAsia="仿宋_GB2312" w:cs="仿宋_GB2312" w:hint="eastAsia"/>
        </w:rPr>
        <w:t>、中央、自治区财政追加我厅项目预算资金及非本级财政拨款、从其他部门取得的财政拨款形成的收入预算</w:t>
      </w:r>
      <w:r>
        <w:rPr>
          <w:rFonts w:eastAsia="仿宋_GB2312"/>
        </w:rPr>
        <w:t>78,790.48</w:t>
      </w:r>
      <w:r>
        <w:rPr>
          <w:rFonts w:eastAsia="仿宋_GB2312" w:cs="仿宋_GB2312" w:hint="eastAsia"/>
        </w:rPr>
        <w:t>万元。其中主要功能分类有：职业教育支出、天然林保护工程建设支出、森林培育支出、林业技术推广支出、森林资源监测、森林生态效益补偿支出、林业自然保护区支出、动植物保护支出、林业执法与监督支出，林业防灾减灾支出，水利防讯支出，保障性安居工程支出、社会保障和就业支出、扶贫支出等。</w:t>
      </w:r>
    </w:p>
    <w:p w:rsidR="00B4367D" w:rsidRDefault="00B4367D" w:rsidP="00507ED0">
      <w:pPr>
        <w:widowControl w:val="0"/>
        <w:spacing w:line="560" w:lineRule="atLeast"/>
        <w:ind w:firstLine="31680"/>
        <w:jc w:val="both"/>
        <w:rPr>
          <w:rFonts w:eastAsia="仿宋_GB2312"/>
        </w:rPr>
      </w:pPr>
      <w:r>
        <w:rPr>
          <w:rFonts w:eastAsia="仿宋_GB2312" w:cs="仿宋_GB2312" w:hint="eastAsia"/>
        </w:rPr>
        <w:t>其他有关说明内容，无。</w:t>
      </w:r>
    </w:p>
    <w:p w:rsidR="00B4367D" w:rsidRDefault="00B4367D" w:rsidP="00507ED0">
      <w:pPr>
        <w:widowControl w:val="0"/>
        <w:ind w:firstLine="31680"/>
        <w:jc w:val="both"/>
        <w:outlineLvl w:val="1"/>
        <w:rPr>
          <w:rFonts w:eastAsia="楷体_GB2312"/>
          <w:b/>
          <w:bCs/>
          <w:kern w:val="28"/>
        </w:rPr>
      </w:pPr>
      <w:r>
        <w:rPr>
          <w:rFonts w:eastAsia="楷体_GB2312" w:cs="楷体_GB2312" w:hint="eastAsia"/>
          <w:b/>
          <w:bCs/>
          <w:kern w:val="28"/>
        </w:rPr>
        <w:t>（三）部门支出总体情况说明</w:t>
      </w:r>
    </w:p>
    <w:p w:rsidR="00B4367D" w:rsidRDefault="00B4367D" w:rsidP="00507ED0">
      <w:pPr>
        <w:widowControl w:val="0"/>
        <w:spacing w:line="560" w:lineRule="atLeast"/>
        <w:ind w:firstLine="31680"/>
        <w:jc w:val="both"/>
        <w:rPr>
          <w:rFonts w:eastAsia="仿宋_GB2312"/>
        </w:rPr>
      </w:pPr>
      <w:r>
        <w:rPr>
          <w:rFonts w:eastAsia="仿宋_GB2312" w:cs="仿宋_GB2312" w:hint="eastAsia"/>
        </w:rPr>
        <w:t>本年支出合计</w:t>
      </w:r>
      <w:r>
        <w:rPr>
          <w:rFonts w:eastAsia="仿宋_GB2312"/>
        </w:rPr>
        <w:t>112,346.74</w:t>
      </w:r>
      <w:r>
        <w:rPr>
          <w:rFonts w:eastAsia="仿宋_GB2312" w:cs="仿宋_GB2312" w:hint="eastAsia"/>
        </w:rPr>
        <w:t>万元，其中：基本支出</w:t>
      </w:r>
      <w:r>
        <w:rPr>
          <w:rFonts w:eastAsia="仿宋_GB2312"/>
        </w:rPr>
        <w:t>23,312.53</w:t>
      </w:r>
      <w:r>
        <w:rPr>
          <w:rFonts w:eastAsia="仿宋_GB2312" w:cs="仿宋_GB2312" w:hint="eastAsia"/>
        </w:rPr>
        <w:t>万元，占</w:t>
      </w:r>
      <w:r>
        <w:rPr>
          <w:rFonts w:eastAsia="仿宋_GB2312"/>
        </w:rPr>
        <w:t>20.75%</w:t>
      </w:r>
      <w:r>
        <w:rPr>
          <w:rFonts w:eastAsia="仿宋_GB2312" w:cs="仿宋_GB2312" w:hint="eastAsia"/>
        </w:rPr>
        <w:t>；项目支出</w:t>
      </w:r>
      <w:r>
        <w:rPr>
          <w:rFonts w:eastAsia="仿宋_GB2312"/>
        </w:rPr>
        <w:t>84,555.27</w:t>
      </w:r>
      <w:r>
        <w:rPr>
          <w:rFonts w:eastAsia="仿宋_GB2312" w:cs="仿宋_GB2312" w:hint="eastAsia"/>
        </w:rPr>
        <w:t>万元，占</w:t>
      </w:r>
      <w:r>
        <w:rPr>
          <w:rFonts w:eastAsia="仿宋_GB2312"/>
        </w:rPr>
        <w:t>75.26%</w:t>
      </w:r>
      <w:r>
        <w:rPr>
          <w:rFonts w:eastAsia="仿宋_GB2312" w:cs="仿宋_GB2312" w:hint="eastAsia"/>
        </w:rPr>
        <w:t>；上缴上级支出</w:t>
      </w:r>
      <w:r>
        <w:rPr>
          <w:rFonts w:eastAsia="仿宋_GB2312"/>
        </w:rPr>
        <w:t>0</w:t>
      </w:r>
      <w:r>
        <w:rPr>
          <w:rFonts w:eastAsia="仿宋_GB2312" w:cs="仿宋_GB2312" w:hint="eastAsia"/>
        </w:rPr>
        <w:t>万元，占比</w:t>
      </w:r>
      <w:r>
        <w:rPr>
          <w:rFonts w:eastAsia="仿宋_GB2312"/>
        </w:rPr>
        <w:t>0%</w:t>
      </w:r>
      <w:r>
        <w:rPr>
          <w:rFonts w:eastAsia="仿宋_GB2312" w:cs="仿宋_GB2312" w:hint="eastAsia"/>
        </w:rPr>
        <w:t>；经营支出</w:t>
      </w:r>
      <w:r>
        <w:rPr>
          <w:rFonts w:eastAsia="仿宋_GB2312"/>
        </w:rPr>
        <w:t>4,478.93</w:t>
      </w:r>
      <w:r>
        <w:rPr>
          <w:rFonts w:eastAsia="仿宋_GB2312" w:cs="仿宋_GB2312" w:hint="eastAsia"/>
        </w:rPr>
        <w:t>万元，占</w:t>
      </w:r>
      <w:r>
        <w:rPr>
          <w:rFonts w:eastAsia="仿宋_GB2312"/>
        </w:rPr>
        <w:t>3.99%</w:t>
      </w:r>
      <w:r>
        <w:rPr>
          <w:rFonts w:eastAsia="仿宋_GB2312" w:cs="仿宋_GB2312" w:hint="eastAsia"/>
        </w:rPr>
        <w:t>；对附属单位补助支出</w:t>
      </w:r>
      <w:r>
        <w:rPr>
          <w:rFonts w:eastAsia="仿宋_GB2312"/>
        </w:rPr>
        <w:t>0</w:t>
      </w:r>
      <w:r>
        <w:rPr>
          <w:rFonts w:eastAsia="仿宋_GB2312" w:cs="仿宋_GB2312" w:hint="eastAsia"/>
        </w:rPr>
        <w:t>万元，占比</w:t>
      </w:r>
      <w:r>
        <w:rPr>
          <w:rFonts w:eastAsia="仿宋_GB2312"/>
        </w:rPr>
        <w:t>0%</w:t>
      </w:r>
      <w:r>
        <w:rPr>
          <w:rFonts w:eastAsia="仿宋_GB2312" w:cs="仿宋_GB2312" w:hint="eastAsia"/>
        </w:rPr>
        <w:t>。支出合计较</w:t>
      </w:r>
      <w:r>
        <w:rPr>
          <w:rFonts w:eastAsia="仿宋_GB2312"/>
        </w:rPr>
        <w:t>2016</w:t>
      </w:r>
      <w:r>
        <w:rPr>
          <w:rFonts w:eastAsia="仿宋_GB2312" w:cs="仿宋_GB2312" w:hint="eastAsia"/>
        </w:rPr>
        <w:t>年</w:t>
      </w:r>
      <w:r>
        <w:rPr>
          <w:rFonts w:eastAsia="仿宋_GB2312"/>
        </w:rPr>
        <w:t>130,508.18</w:t>
      </w:r>
      <w:r>
        <w:rPr>
          <w:rFonts w:eastAsia="仿宋_GB2312" w:cs="仿宋_GB2312" w:hint="eastAsia"/>
        </w:rPr>
        <w:t>万元减少</w:t>
      </w:r>
      <w:r>
        <w:rPr>
          <w:rFonts w:eastAsia="仿宋_GB2312"/>
        </w:rPr>
        <w:t>18,161.44</w:t>
      </w:r>
      <w:r>
        <w:rPr>
          <w:rFonts w:eastAsia="仿宋_GB2312" w:cs="仿宋_GB2312" w:hint="eastAsia"/>
        </w:rPr>
        <w:t>万元，增减变化主要原因是：</w:t>
      </w:r>
    </w:p>
    <w:p w:rsidR="00B4367D" w:rsidRDefault="00B4367D" w:rsidP="00507ED0">
      <w:pPr>
        <w:widowControl w:val="0"/>
        <w:spacing w:line="560" w:lineRule="atLeast"/>
        <w:ind w:firstLine="31680"/>
        <w:jc w:val="both"/>
        <w:rPr>
          <w:rFonts w:eastAsia="仿宋_GB2312"/>
        </w:rPr>
      </w:pPr>
      <w:r>
        <w:rPr>
          <w:rFonts w:eastAsia="仿宋_GB2312"/>
        </w:rPr>
        <w:t>1.</w:t>
      </w:r>
      <w:r>
        <w:rPr>
          <w:rFonts w:eastAsia="仿宋_GB2312" w:cs="仿宋_GB2312" w:hint="eastAsia"/>
        </w:rPr>
        <w:t>基本支出</w:t>
      </w:r>
      <w:r>
        <w:rPr>
          <w:rFonts w:eastAsia="仿宋_GB2312"/>
        </w:rPr>
        <w:t>23,312.53</w:t>
      </w:r>
      <w:r>
        <w:rPr>
          <w:rFonts w:eastAsia="仿宋_GB2312" w:cs="仿宋_GB2312" w:hint="eastAsia"/>
        </w:rPr>
        <w:t>万元，较上年增加</w:t>
      </w:r>
      <w:r>
        <w:rPr>
          <w:rFonts w:eastAsia="仿宋_GB2312"/>
        </w:rPr>
        <w:t>567.08</w:t>
      </w:r>
      <w:r>
        <w:rPr>
          <w:rFonts w:eastAsia="仿宋_GB2312" w:cs="仿宋_GB2312" w:hint="eastAsia"/>
        </w:rPr>
        <w:t>万元，主要是</w:t>
      </w:r>
      <w:r>
        <w:rPr>
          <w:rFonts w:eastAsia="仿宋_GB2312"/>
        </w:rPr>
        <w:t>2017</w:t>
      </w:r>
      <w:r>
        <w:rPr>
          <w:rFonts w:eastAsia="仿宋_GB2312" w:cs="仿宋_GB2312" w:hint="eastAsia"/>
        </w:rPr>
        <w:t>年度新增人员和晋升工资人员支出。</w:t>
      </w:r>
    </w:p>
    <w:p w:rsidR="00B4367D" w:rsidRDefault="00B4367D" w:rsidP="00507ED0">
      <w:pPr>
        <w:widowControl w:val="0"/>
        <w:spacing w:line="560" w:lineRule="atLeast"/>
        <w:ind w:firstLine="31680"/>
        <w:jc w:val="both"/>
        <w:rPr>
          <w:rFonts w:eastAsia="仿宋_GB2312"/>
        </w:rPr>
      </w:pPr>
      <w:r>
        <w:rPr>
          <w:rFonts w:eastAsia="仿宋_GB2312"/>
        </w:rPr>
        <w:t xml:space="preserve">2. </w:t>
      </w:r>
      <w:r>
        <w:rPr>
          <w:rFonts w:eastAsia="仿宋_GB2312" w:cs="仿宋_GB2312" w:hint="eastAsia"/>
        </w:rPr>
        <w:t>项目支出</w:t>
      </w:r>
      <w:r>
        <w:rPr>
          <w:rFonts w:eastAsia="仿宋_GB2312"/>
        </w:rPr>
        <w:t>84,555.27</w:t>
      </w:r>
      <w:r>
        <w:rPr>
          <w:rFonts w:eastAsia="仿宋_GB2312" w:cs="仿宋_GB2312" w:hint="eastAsia"/>
        </w:rPr>
        <w:t>万元，较上年减少</w:t>
      </w:r>
      <w:r>
        <w:rPr>
          <w:rFonts w:eastAsia="仿宋_GB2312"/>
        </w:rPr>
        <w:t>20,988.4</w:t>
      </w:r>
      <w:r>
        <w:rPr>
          <w:rFonts w:eastAsia="仿宋_GB2312" w:cs="仿宋_GB2312" w:hint="eastAsia"/>
        </w:rPr>
        <w:t>万元，主要原因是天山北坡谷地恢复拨款支出减少</w:t>
      </w:r>
      <w:r>
        <w:rPr>
          <w:rFonts w:eastAsia="仿宋_GB2312"/>
        </w:rPr>
        <w:t>3,905</w:t>
      </w:r>
      <w:r>
        <w:rPr>
          <w:rFonts w:eastAsia="仿宋_GB2312" w:cs="仿宋_GB2312" w:hint="eastAsia"/>
        </w:rPr>
        <w:t>万元，西北种质资源库支出减少</w:t>
      </w:r>
      <w:r>
        <w:rPr>
          <w:rFonts w:eastAsia="仿宋_GB2312"/>
        </w:rPr>
        <w:t>1,479</w:t>
      </w:r>
      <w:r>
        <w:rPr>
          <w:rFonts w:eastAsia="仿宋_GB2312" w:cs="仿宋_GB2312" w:hint="eastAsia"/>
        </w:rPr>
        <w:t>万元，林业规划院森林资源连续清查、林地变更专项支出减少</w:t>
      </w:r>
      <w:r>
        <w:rPr>
          <w:rFonts w:eastAsia="仿宋_GB2312"/>
        </w:rPr>
        <w:t>2,131.2</w:t>
      </w:r>
      <w:r>
        <w:rPr>
          <w:rFonts w:eastAsia="仿宋_GB2312" w:cs="仿宋_GB2312" w:hint="eastAsia"/>
        </w:rPr>
        <w:t>万元，国有林场改革资金支出减少</w:t>
      </w:r>
      <w:r>
        <w:rPr>
          <w:rFonts w:eastAsia="仿宋_GB2312"/>
        </w:rPr>
        <w:t>12,933</w:t>
      </w:r>
      <w:r>
        <w:rPr>
          <w:rFonts w:eastAsia="仿宋_GB2312" w:cs="仿宋_GB2312" w:hint="eastAsia"/>
        </w:rPr>
        <w:t>万元。</w:t>
      </w:r>
    </w:p>
    <w:p w:rsidR="00B4367D" w:rsidRDefault="00B4367D" w:rsidP="00507ED0">
      <w:pPr>
        <w:widowControl w:val="0"/>
        <w:spacing w:line="560" w:lineRule="atLeast"/>
        <w:ind w:firstLine="31680"/>
        <w:jc w:val="both"/>
        <w:rPr>
          <w:rFonts w:eastAsia="仿宋_GB2312"/>
        </w:rPr>
      </w:pPr>
      <w:r>
        <w:rPr>
          <w:rFonts w:eastAsia="仿宋_GB2312"/>
        </w:rPr>
        <w:t>3.</w:t>
      </w:r>
      <w:r>
        <w:rPr>
          <w:rFonts w:eastAsia="仿宋_GB2312" w:cs="仿宋_GB2312" w:hint="eastAsia"/>
        </w:rPr>
        <w:t>经营支出</w:t>
      </w:r>
      <w:r>
        <w:rPr>
          <w:rFonts w:eastAsia="仿宋_GB2312"/>
        </w:rPr>
        <w:t>4,478.93</w:t>
      </w:r>
      <w:r>
        <w:rPr>
          <w:rFonts w:eastAsia="仿宋_GB2312" w:cs="仿宋_GB2312" w:hint="eastAsia"/>
        </w:rPr>
        <w:t>万元，较上年增加</w:t>
      </w:r>
      <w:r>
        <w:rPr>
          <w:rFonts w:eastAsia="仿宋_GB2312"/>
        </w:rPr>
        <w:t>2,259.87</w:t>
      </w:r>
      <w:r>
        <w:rPr>
          <w:rFonts w:eastAsia="仿宋_GB2312" w:cs="仿宋_GB2312" w:hint="eastAsia"/>
        </w:rPr>
        <w:t>万元，主要原因是</w:t>
      </w:r>
      <w:r>
        <w:rPr>
          <w:rFonts w:eastAsia="仿宋_GB2312"/>
        </w:rPr>
        <w:t>2017</w:t>
      </w:r>
      <w:r>
        <w:rPr>
          <w:rFonts w:eastAsia="仿宋_GB2312" w:cs="仿宋_GB2312" w:hint="eastAsia"/>
        </w:rPr>
        <w:t>年林业规划院承担国家林业局开展林地年度变更调查和开展国家级公益林区调整及补充区划等新增专项工作任务形成经营支出。</w:t>
      </w:r>
    </w:p>
    <w:p w:rsidR="00B4367D" w:rsidRDefault="00B4367D" w:rsidP="00507ED0">
      <w:pPr>
        <w:spacing w:line="360" w:lineRule="auto"/>
        <w:ind w:firstLine="31680"/>
        <w:rPr>
          <w:rFonts w:eastAsia="仿宋_GB2312"/>
        </w:rPr>
      </w:pPr>
      <w:r>
        <w:rPr>
          <w:rFonts w:eastAsia="仿宋_GB2312" w:cs="仿宋_GB2312" w:hint="eastAsia"/>
          <w:b/>
          <w:bCs/>
        </w:rPr>
        <w:t>与预算相比情况。</w:t>
      </w:r>
      <w:r>
        <w:rPr>
          <w:rFonts w:eastAsia="仿宋_GB2312"/>
        </w:rPr>
        <w:t>2017</w:t>
      </w:r>
      <w:r>
        <w:rPr>
          <w:rFonts w:eastAsia="仿宋_GB2312" w:cs="仿宋_GB2312" w:hint="eastAsia"/>
        </w:rPr>
        <w:t>年度部门决算支出</w:t>
      </w:r>
      <w:r>
        <w:rPr>
          <w:rFonts w:eastAsia="仿宋_GB2312"/>
        </w:rPr>
        <w:t>112,346.74</w:t>
      </w:r>
      <w:r>
        <w:rPr>
          <w:rFonts w:eastAsia="仿宋_GB2312" w:cs="仿宋_GB2312" w:hint="eastAsia"/>
        </w:rPr>
        <w:t>万元，较</w:t>
      </w:r>
      <w:r>
        <w:rPr>
          <w:rFonts w:eastAsia="仿宋_GB2312"/>
        </w:rPr>
        <w:t>2017</w:t>
      </w:r>
      <w:r>
        <w:rPr>
          <w:rFonts w:eastAsia="仿宋_GB2312" w:cs="仿宋_GB2312" w:hint="eastAsia"/>
        </w:rPr>
        <w:t>年部门预算支出增加</w:t>
      </w:r>
      <w:r>
        <w:rPr>
          <w:rFonts w:eastAsia="仿宋_GB2312"/>
        </w:rPr>
        <w:t>85,013.98</w:t>
      </w:r>
      <w:r>
        <w:rPr>
          <w:rFonts w:eastAsia="仿宋_GB2312" w:cs="仿宋_GB2312" w:hint="eastAsia"/>
        </w:rPr>
        <w:t>万元，差异原因是未纳入批复的部门预算的林业基本建设资金以及追加的预算项目资金形成的支出合计</w:t>
      </w:r>
      <w:r>
        <w:rPr>
          <w:rFonts w:eastAsia="仿宋_GB2312"/>
        </w:rPr>
        <w:t>85,013.98</w:t>
      </w:r>
      <w:r>
        <w:rPr>
          <w:rFonts w:eastAsia="仿宋_GB2312" w:cs="仿宋_GB2312" w:hint="eastAsia"/>
        </w:rPr>
        <w:t>万元，其中：</w:t>
      </w:r>
    </w:p>
    <w:p w:rsidR="00B4367D" w:rsidRDefault="00B4367D" w:rsidP="00507ED0">
      <w:pPr>
        <w:spacing w:line="360" w:lineRule="auto"/>
        <w:ind w:firstLine="31680"/>
        <w:rPr>
          <w:rFonts w:eastAsia="仿宋_GB2312"/>
        </w:rPr>
      </w:pPr>
      <w:r>
        <w:rPr>
          <w:rFonts w:eastAsia="仿宋_GB2312"/>
        </w:rPr>
        <w:t>1</w:t>
      </w:r>
      <w:r>
        <w:rPr>
          <w:rFonts w:eastAsia="仿宋_GB2312" w:cs="仿宋_GB2312" w:hint="eastAsia"/>
        </w:rPr>
        <w:t>、根据各级发改委下达的投资计划安排林业厅系统各单位的基本建设资金及以前年度结转资金形成的支出</w:t>
      </w:r>
      <w:r>
        <w:rPr>
          <w:rFonts w:eastAsia="仿宋_GB2312"/>
        </w:rPr>
        <w:t>12,224.09</w:t>
      </w:r>
      <w:r>
        <w:rPr>
          <w:rFonts w:eastAsia="仿宋_GB2312" w:cs="仿宋_GB2312" w:hint="eastAsia"/>
        </w:rPr>
        <w:t>万元；</w:t>
      </w:r>
    </w:p>
    <w:p w:rsidR="00B4367D" w:rsidRDefault="00B4367D" w:rsidP="00507ED0">
      <w:pPr>
        <w:spacing w:line="360" w:lineRule="auto"/>
        <w:ind w:firstLine="31680"/>
        <w:rPr>
          <w:rFonts w:eastAsia="仿宋_GB2312"/>
        </w:rPr>
      </w:pPr>
      <w:r>
        <w:rPr>
          <w:rFonts w:eastAsia="仿宋_GB2312"/>
        </w:rPr>
        <w:t>2</w:t>
      </w:r>
      <w:r>
        <w:rPr>
          <w:rFonts w:eastAsia="仿宋_GB2312" w:cs="仿宋_GB2312" w:hint="eastAsia"/>
        </w:rPr>
        <w:t>、中央、自治区财政追加我厅项目预算资金，厅属各单位当年自有资金及非本级财政拨款形成的收入预算形成的支出</w:t>
      </w:r>
      <w:r>
        <w:rPr>
          <w:rFonts w:eastAsia="仿宋_GB2312"/>
        </w:rPr>
        <w:t>72,789.89</w:t>
      </w:r>
      <w:r>
        <w:rPr>
          <w:rFonts w:eastAsia="仿宋_GB2312" w:cs="仿宋_GB2312" w:hint="eastAsia"/>
        </w:rPr>
        <w:t>万元。其中主要功能分类有：职业教育支出、天然林保护工程建设支出、森林培育支出、林业技术推广、森林资源监测、森林生态效益补偿支出、林业自然保护区支出、动植物保护支出、林业执法与监督支出，林业防灾减灾支出，水利防讯支出，保障性安居工程支出、社会保障和就业支出、扶贫支出等。</w:t>
      </w:r>
    </w:p>
    <w:p w:rsidR="00B4367D" w:rsidRDefault="00B4367D" w:rsidP="00507ED0">
      <w:pPr>
        <w:widowControl w:val="0"/>
        <w:spacing w:line="560" w:lineRule="atLeast"/>
        <w:ind w:firstLine="31680"/>
        <w:jc w:val="both"/>
        <w:rPr>
          <w:rFonts w:eastAsia="仿宋_GB2312"/>
        </w:rPr>
      </w:pPr>
      <w:r>
        <w:rPr>
          <w:rFonts w:eastAsia="仿宋_GB2312" w:cs="仿宋_GB2312" w:hint="eastAsia"/>
        </w:rPr>
        <w:t>其他有关说明内容，无。</w:t>
      </w:r>
    </w:p>
    <w:p w:rsidR="00B4367D" w:rsidRDefault="00B4367D" w:rsidP="00507ED0">
      <w:pPr>
        <w:widowControl w:val="0"/>
        <w:ind w:firstLine="31680"/>
        <w:jc w:val="both"/>
        <w:outlineLvl w:val="0"/>
        <w:rPr>
          <w:rFonts w:eastAsia="黑体"/>
        </w:rPr>
      </w:pPr>
      <w:r>
        <w:rPr>
          <w:rFonts w:eastAsia="黑体" w:cs="黑体" w:hint="eastAsia"/>
        </w:rPr>
        <w:t>二、部门财政拨款收支情况</w:t>
      </w:r>
    </w:p>
    <w:p w:rsidR="00B4367D" w:rsidRDefault="00B4367D" w:rsidP="00507ED0">
      <w:pPr>
        <w:widowControl w:val="0"/>
        <w:ind w:firstLine="31680"/>
        <w:jc w:val="both"/>
        <w:outlineLvl w:val="1"/>
        <w:rPr>
          <w:rFonts w:eastAsia="楷体_GB2312"/>
          <w:b/>
          <w:bCs/>
          <w:kern w:val="28"/>
        </w:rPr>
      </w:pPr>
      <w:r>
        <w:rPr>
          <w:rFonts w:eastAsia="楷体_GB2312" w:cs="楷体_GB2312" w:hint="eastAsia"/>
          <w:b/>
          <w:bCs/>
          <w:kern w:val="28"/>
        </w:rPr>
        <w:t>（一）财政拨款收支总体情况说明</w:t>
      </w:r>
    </w:p>
    <w:p w:rsidR="00B4367D" w:rsidRDefault="00B4367D" w:rsidP="00507ED0">
      <w:pPr>
        <w:widowControl w:val="0"/>
        <w:spacing w:line="560" w:lineRule="atLeast"/>
        <w:ind w:firstLine="31680"/>
        <w:jc w:val="both"/>
        <w:rPr>
          <w:rFonts w:eastAsia="仿宋_GB2312"/>
        </w:rPr>
      </w:pPr>
      <w:r>
        <w:rPr>
          <w:rFonts w:eastAsia="仿宋_GB2312"/>
        </w:rPr>
        <w:t>2017</w:t>
      </w:r>
      <w:r>
        <w:rPr>
          <w:rFonts w:eastAsia="仿宋_GB2312" w:cs="仿宋_GB2312" w:hint="eastAsia"/>
        </w:rPr>
        <w:t>年度财政拨款收入</w:t>
      </w:r>
      <w:r>
        <w:rPr>
          <w:rFonts w:eastAsia="仿宋_GB2312"/>
        </w:rPr>
        <w:t>106,264.98</w:t>
      </w:r>
      <w:r>
        <w:rPr>
          <w:rFonts w:eastAsia="仿宋_GB2312" w:cs="仿宋_GB2312" w:hint="eastAsia"/>
        </w:rPr>
        <w:t>万元，与上年相比，减少</w:t>
      </w:r>
      <w:r>
        <w:rPr>
          <w:rFonts w:eastAsia="仿宋_GB2312"/>
        </w:rPr>
        <w:t>14,274.70</w:t>
      </w:r>
      <w:r>
        <w:rPr>
          <w:rFonts w:eastAsia="仿宋_GB2312" w:cs="仿宋_GB2312" w:hint="eastAsia"/>
        </w:rPr>
        <w:t>万元，降低</w:t>
      </w:r>
      <w:r>
        <w:rPr>
          <w:rFonts w:eastAsia="仿宋_GB2312"/>
        </w:rPr>
        <w:t>11.84%</w:t>
      </w:r>
      <w:r>
        <w:rPr>
          <w:rFonts w:eastAsia="仿宋_GB2312" w:cs="仿宋_GB2312" w:hint="eastAsia"/>
        </w:rPr>
        <w:t>。由于部分专项业务工作属于年度任务，造成本年收入较上年有增减变动，主要原因是国有林场改革经费较上年减少</w:t>
      </w:r>
      <w:r>
        <w:rPr>
          <w:rFonts w:eastAsia="仿宋_GB2312"/>
        </w:rPr>
        <w:t>12,053</w:t>
      </w:r>
      <w:r>
        <w:rPr>
          <w:rFonts w:eastAsia="仿宋_GB2312" w:cs="仿宋_GB2312" w:hint="eastAsia"/>
        </w:rPr>
        <w:t>万元，阿尔泰山森林防火防控项目经费较上年减少</w:t>
      </w:r>
      <w:r>
        <w:rPr>
          <w:rFonts w:eastAsia="仿宋_GB2312"/>
        </w:rPr>
        <w:t>2,500</w:t>
      </w:r>
      <w:r>
        <w:rPr>
          <w:rFonts w:eastAsia="仿宋_GB2312" w:cs="仿宋_GB2312" w:hint="eastAsia"/>
        </w:rPr>
        <w:t>万元，国家林木种质资源保存库建设经费较上年减少</w:t>
      </w:r>
      <w:r>
        <w:rPr>
          <w:rFonts w:eastAsia="仿宋_GB2312"/>
        </w:rPr>
        <w:t>1,513</w:t>
      </w:r>
      <w:r>
        <w:rPr>
          <w:rFonts w:eastAsia="仿宋_GB2312" w:cs="仿宋_GB2312" w:hint="eastAsia"/>
        </w:rPr>
        <w:t>万元，天然林保护工程一次性安置人员社会保险补助费减少</w:t>
      </w:r>
      <w:r>
        <w:rPr>
          <w:rFonts w:eastAsia="仿宋_GB2312"/>
        </w:rPr>
        <w:t>278</w:t>
      </w:r>
      <w:r>
        <w:rPr>
          <w:rFonts w:eastAsia="仿宋_GB2312" w:cs="仿宋_GB2312" w:hint="eastAsia"/>
        </w:rPr>
        <w:t>万元，公益林区划界定专项经费新增</w:t>
      </w:r>
      <w:r>
        <w:rPr>
          <w:rFonts w:eastAsia="仿宋_GB2312"/>
        </w:rPr>
        <w:t>1,947</w:t>
      </w:r>
      <w:r>
        <w:rPr>
          <w:rFonts w:eastAsia="仿宋_GB2312" w:cs="仿宋_GB2312" w:hint="eastAsia"/>
        </w:rPr>
        <w:t>万元，卡山保护区专项整改经费新增</w:t>
      </w:r>
      <w:r>
        <w:rPr>
          <w:rFonts w:eastAsia="仿宋_GB2312"/>
        </w:rPr>
        <w:t>422</w:t>
      </w:r>
      <w:r>
        <w:rPr>
          <w:rFonts w:eastAsia="仿宋_GB2312" w:cs="仿宋_GB2312" w:hint="eastAsia"/>
        </w:rPr>
        <w:t>万元。财政拨款支出</w:t>
      </w:r>
      <w:r>
        <w:rPr>
          <w:rFonts w:eastAsia="仿宋_GB2312"/>
        </w:rPr>
        <w:t>106,067.29</w:t>
      </w:r>
      <w:r>
        <w:rPr>
          <w:rFonts w:eastAsia="仿宋_GB2312" w:cs="仿宋_GB2312" w:hint="eastAsia"/>
        </w:rPr>
        <w:t>万元，与上年相比，减少</w:t>
      </w:r>
      <w:r>
        <w:rPr>
          <w:rFonts w:eastAsia="仿宋_GB2312"/>
        </w:rPr>
        <w:t>17,520.58</w:t>
      </w:r>
      <w:r>
        <w:rPr>
          <w:rFonts w:eastAsia="仿宋_GB2312" w:cs="仿宋_GB2312" w:hint="eastAsia"/>
        </w:rPr>
        <w:t>万元，降低</w:t>
      </w:r>
      <w:r>
        <w:rPr>
          <w:rFonts w:eastAsia="仿宋_GB2312"/>
        </w:rPr>
        <w:t>14.18%</w:t>
      </w:r>
      <w:r>
        <w:rPr>
          <w:rFonts w:eastAsia="仿宋_GB2312" w:cs="仿宋_GB2312" w:hint="eastAsia"/>
        </w:rPr>
        <w:t>，其中：基本支出</w:t>
      </w:r>
      <w:r>
        <w:rPr>
          <w:rFonts w:eastAsia="仿宋_GB2312"/>
        </w:rPr>
        <w:t>22,769.91</w:t>
      </w:r>
      <w:r>
        <w:rPr>
          <w:rFonts w:eastAsia="仿宋_GB2312" w:cs="仿宋_GB2312" w:hint="eastAsia"/>
        </w:rPr>
        <w:t>万元，项目支出</w:t>
      </w:r>
      <w:r>
        <w:rPr>
          <w:rFonts w:eastAsia="仿宋_GB2312"/>
        </w:rPr>
        <w:t>83,297.38</w:t>
      </w:r>
      <w:r>
        <w:rPr>
          <w:rFonts w:eastAsia="仿宋_GB2312" w:cs="仿宋_GB2312" w:hint="eastAsia"/>
        </w:rPr>
        <w:t>万元。主要原因是：天山北坡谷地恢复拨款支出减少</w:t>
      </w:r>
      <w:r>
        <w:rPr>
          <w:rFonts w:eastAsia="仿宋_GB2312"/>
        </w:rPr>
        <w:t>3,905</w:t>
      </w:r>
      <w:r>
        <w:rPr>
          <w:rFonts w:eastAsia="仿宋_GB2312" w:cs="仿宋_GB2312" w:hint="eastAsia"/>
        </w:rPr>
        <w:t>万元，西北种质资源库支出减少</w:t>
      </w:r>
      <w:r>
        <w:rPr>
          <w:rFonts w:eastAsia="仿宋_GB2312"/>
        </w:rPr>
        <w:t>1,479</w:t>
      </w:r>
      <w:r>
        <w:rPr>
          <w:rFonts w:eastAsia="仿宋_GB2312" w:cs="仿宋_GB2312" w:hint="eastAsia"/>
        </w:rPr>
        <w:t>万元，国有林场改革资金支出减少</w:t>
      </w:r>
      <w:r>
        <w:rPr>
          <w:rFonts w:eastAsia="仿宋_GB2312"/>
        </w:rPr>
        <w:t>12,053</w:t>
      </w:r>
      <w:r>
        <w:rPr>
          <w:rFonts w:eastAsia="仿宋_GB2312" w:cs="仿宋_GB2312" w:hint="eastAsia"/>
        </w:rPr>
        <w:t>万元。财政拨款结转结余</w:t>
      </w:r>
      <w:r>
        <w:rPr>
          <w:rFonts w:eastAsia="仿宋_GB2312"/>
        </w:rPr>
        <w:t>19641.42</w:t>
      </w:r>
      <w:r>
        <w:rPr>
          <w:rFonts w:eastAsia="仿宋_GB2312" w:cs="仿宋_GB2312" w:hint="eastAsia"/>
        </w:rPr>
        <w:t>万元，与上年相比增加</w:t>
      </w:r>
      <w:r>
        <w:rPr>
          <w:rFonts w:eastAsia="仿宋_GB2312"/>
        </w:rPr>
        <w:t>818.68</w:t>
      </w:r>
      <w:r>
        <w:rPr>
          <w:rFonts w:eastAsia="仿宋_GB2312" w:cs="仿宋_GB2312" w:hint="eastAsia"/>
        </w:rPr>
        <w:t>万元，增长</w:t>
      </w:r>
      <w:r>
        <w:rPr>
          <w:rFonts w:eastAsia="仿宋_GB2312"/>
        </w:rPr>
        <w:t>4.35%</w:t>
      </w:r>
      <w:r>
        <w:rPr>
          <w:rFonts w:eastAsia="仿宋_GB2312" w:cs="仿宋_GB2312" w:hint="eastAsia"/>
        </w:rPr>
        <w:t>，主要原因是甘家湖基础设施建设三期工程结转</w:t>
      </w:r>
      <w:r>
        <w:rPr>
          <w:rFonts w:eastAsia="仿宋_GB2312"/>
        </w:rPr>
        <w:t>302</w:t>
      </w:r>
      <w:r>
        <w:rPr>
          <w:rFonts w:eastAsia="仿宋_GB2312" w:cs="仿宋_GB2312" w:hint="eastAsia"/>
        </w:rPr>
        <w:t>万元，保护区补助项目</w:t>
      </w:r>
      <w:r>
        <w:rPr>
          <w:rFonts w:eastAsia="仿宋_GB2312"/>
        </w:rPr>
        <w:t>242</w:t>
      </w:r>
      <w:r>
        <w:rPr>
          <w:rFonts w:eastAsia="仿宋_GB2312" w:cs="仿宋_GB2312" w:hint="eastAsia"/>
        </w:rPr>
        <w:t>万元。</w:t>
      </w:r>
    </w:p>
    <w:p w:rsidR="00B4367D" w:rsidRDefault="00B4367D" w:rsidP="00507ED0">
      <w:pPr>
        <w:widowControl w:val="0"/>
        <w:spacing w:line="560" w:lineRule="atLeast"/>
        <w:ind w:firstLine="31680"/>
        <w:jc w:val="both"/>
        <w:rPr>
          <w:rFonts w:eastAsia="仿宋_GB2312"/>
        </w:rPr>
      </w:pPr>
      <w:r>
        <w:rPr>
          <w:rFonts w:cs="仿宋" w:hint="eastAsia"/>
          <w:b/>
          <w:bCs/>
        </w:rPr>
        <w:t>与预算相比情况。</w:t>
      </w:r>
      <w:r>
        <w:t>2017</w:t>
      </w:r>
      <w:r>
        <w:rPr>
          <w:rFonts w:cs="仿宋" w:hint="eastAsia"/>
        </w:rPr>
        <w:t>年度部门决算财政拨款收入</w:t>
      </w:r>
      <w:r>
        <w:t>106,264.98</w:t>
      </w:r>
      <w:r>
        <w:rPr>
          <w:rFonts w:cs="仿宋" w:hint="eastAsia"/>
        </w:rPr>
        <w:t>万元，较</w:t>
      </w:r>
      <w:r>
        <w:t>2017</w:t>
      </w:r>
      <w:r>
        <w:rPr>
          <w:rFonts w:cs="仿宋" w:hint="eastAsia"/>
        </w:rPr>
        <w:t>年</w:t>
      </w:r>
      <w:r>
        <w:rPr>
          <w:rFonts w:eastAsia="仿宋_GB2312" w:cs="仿宋_GB2312" w:hint="eastAsia"/>
        </w:rPr>
        <w:t>部门预算收入增加</w:t>
      </w:r>
      <w:r>
        <w:rPr>
          <w:rFonts w:eastAsia="仿宋_GB2312"/>
        </w:rPr>
        <w:t>80,996.92</w:t>
      </w:r>
      <w:r>
        <w:rPr>
          <w:rFonts w:eastAsia="仿宋_GB2312" w:cs="仿宋_GB2312" w:hint="eastAsia"/>
        </w:rPr>
        <w:t>万元，主要原因是未纳入批复的部门预算的林业基本建设资金以及追加的预算项目资金形成的收入支出预算，</w:t>
      </w:r>
    </w:p>
    <w:p w:rsidR="00B4367D" w:rsidRDefault="00B4367D" w:rsidP="00507ED0">
      <w:pPr>
        <w:spacing w:line="360" w:lineRule="auto"/>
        <w:ind w:firstLine="31680"/>
        <w:rPr>
          <w:rFonts w:eastAsia="仿宋_GB2312"/>
        </w:rPr>
      </w:pPr>
      <w:r>
        <w:rPr>
          <w:rFonts w:eastAsia="仿宋_GB2312"/>
        </w:rPr>
        <w:t>1</w:t>
      </w:r>
      <w:r>
        <w:rPr>
          <w:rFonts w:eastAsia="仿宋_GB2312" w:cs="仿宋_GB2312" w:hint="eastAsia"/>
        </w:rPr>
        <w:t>、根据各级发改委下达的投资计划安排林业厅系统各单位的基本建设资金</w:t>
      </w:r>
      <w:r>
        <w:rPr>
          <w:rFonts w:eastAsia="仿宋_GB2312"/>
        </w:rPr>
        <w:t>10,900.7</w:t>
      </w:r>
      <w:r>
        <w:rPr>
          <w:rFonts w:eastAsia="仿宋_GB2312" w:cs="仿宋_GB2312" w:hint="eastAsia"/>
        </w:rPr>
        <w:t>万元，</w:t>
      </w:r>
    </w:p>
    <w:p w:rsidR="00B4367D" w:rsidRDefault="00B4367D" w:rsidP="00507ED0">
      <w:pPr>
        <w:spacing w:line="360" w:lineRule="auto"/>
        <w:ind w:firstLine="31680"/>
        <w:rPr>
          <w:rFonts w:eastAsia="仿宋_GB2312"/>
        </w:rPr>
      </w:pPr>
      <w:r>
        <w:rPr>
          <w:rFonts w:eastAsia="仿宋_GB2312"/>
        </w:rPr>
        <w:t xml:space="preserve"> 2</w:t>
      </w:r>
      <w:r>
        <w:rPr>
          <w:rFonts w:eastAsia="仿宋_GB2312" w:cs="仿宋_GB2312" w:hint="eastAsia"/>
        </w:rPr>
        <w:t>、中央、自治区财政追加我厅项目预算资金及非本级财政拨款、从其他部门取得的财政拨款形成的收入预算形成的支出</w:t>
      </w:r>
      <w:r>
        <w:rPr>
          <w:rFonts w:eastAsia="仿宋_GB2312"/>
        </w:rPr>
        <w:t>70,096.22</w:t>
      </w:r>
      <w:r>
        <w:rPr>
          <w:rFonts w:eastAsia="仿宋_GB2312" w:cs="仿宋_GB2312" w:hint="eastAsia"/>
        </w:rPr>
        <w:t>万元。其中主要功能分类有：职业教育支出、天然林保护工程建设支出、森林培育支出、林业技术推广支出、森林资源监测、森林生态效益补偿支出、林业自然保护区支出、动植物保护支出、林业执法与监督支出，林业防灾减灾支出，水利防讯支出，保障性安居工程支出、社会保障和就业支出、扶贫支出等。</w:t>
      </w:r>
    </w:p>
    <w:p w:rsidR="00B4367D" w:rsidRDefault="00B4367D" w:rsidP="00507ED0">
      <w:pPr>
        <w:widowControl w:val="0"/>
        <w:spacing w:line="560" w:lineRule="atLeast"/>
        <w:ind w:firstLine="31680"/>
        <w:jc w:val="both"/>
        <w:rPr>
          <w:rFonts w:eastAsia="仿宋_GB2312"/>
        </w:rPr>
      </w:pPr>
      <w:r>
        <w:rPr>
          <w:rFonts w:eastAsia="仿宋_GB2312" w:cs="仿宋_GB2312" w:hint="eastAsia"/>
        </w:rPr>
        <w:t>其他有关说明内容：无。</w:t>
      </w:r>
    </w:p>
    <w:p w:rsidR="00B4367D" w:rsidRDefault="00B4367D" w:rsidP="00507ED0">
      <w:pPr>
        <w:widowControl w:val="0"/>
        <w:spacing w:line="560" w:lineRule="atLeast"/>
        <w:ind w:firstLine="31680"/>
        <w:jc w:val="both"/>
        <w:rPr>
          <w:rFonts w:eastAsia="楷体"/>
          <w:b/>
          <w:bCs/>
        </w:rPr>
      </w:pPr>
      <w:r>
        <w:rPr>
          <w:rFonts w:eastAsia="楷体" w:cs="楷体" w:hint="eastAsia"/>
          <w:b/>
          <w:bCs/>
        </w:rPr>
        <w:t>（二）一般公共预算支出决算情况说明</w:t>
      </w:r>
    </w:p>
    <w:p w:rsidR="00B4367D" w:rsidRDefault="00B4367D" w:rsidP="00507ED0">
      <w:pPr>
        <w:widowControl w:val="0"/>
        <w:spacing w:line="560" w:lineRule="atLeast"/>
        <w:ind w:firstLine="31680"/>
        <w:jc w:val="both"/>
        <w:rPr>
          <w:rFonts w:eastAsia="仿宋_GB2312"/>
        </w:rPr>
      </w:pPr>
      <w:r>
        <w:rPr>
          <w:rFonts w:eastAsia="仿宋_GB2312"/>
        </w:rPr>
        <w:t>2017</w:t>
      </w:r>
      <w:r>
        <w:rPr>
          <w:rFonts w:eastAsia="仿宋_GB2312" w:cs="仿宋_GB2312" w:hint="eastAsia"/>
        </w:rPr>
        <w:t>年度一般公共预算财政拨款支出</w:t>
      </w:r>
      <w:r>
        <w:rPr>
          <w:rFonts w:eastAsia="仿宋_GB2312"/>
        </w:rPr>
        <w:t>106,067.29</w:t>
      </w:r>
      <w:r>
        <w:rPr>
          <w:rFonts w:eastAsia="仿宋_GB2312" w:cs="仿宋_GB2312" w:hint="eastAsia"/>
        </w:rPr>
        <w:t>万元。与上年相比，减少</w:t>
      </w:r>
      <w:r>
        <w:rPr>
          <w:rFonts w:eastAsia="仿宋_GB2312"/>
        </w:rPr>
        <w:t>17,520.58</w:t>
      </w:r>
      <w:r>
        <w:rPr>
          <w:rFonts w:eastAsia="仿宋_GB2312" w:cs="仿宋_GB2312" w:hint="eastAsia"/>
        </w:rPr>
        <w:t>万元，降低</w:t>
      </w:r>
      <w:r>
        <w:rPr>
          <w:rFonts w:eastAsia="仿宋_GB2312"/>
        </w:rPr>
        <w:t>14.18</w:t>
      </w:r>
      <w:r>
        <w:rPr>
          <w:rFonts w:eastAsia="仿宋_GB2312" w:cs="仿宋_GB2312" w:hint="eastAsia"/>
        </w:rPr>
        <w:t>％。增减变化的主要原因是：天山北坡谷地恢复拨款支出减少</w:t>
      </w:r>
      <w:r>
        <w:rPr>
          <w:rFonts w:eastAsia="仿宋_GB2312"/>
        </w:rPr>
        <w:t>3,905</w:t>
      </w:r>
      <w:r>
        <w:rPr>
          <w:rFonts w:eastAsia="仿宋_GB2312" w:cs="仿宋_GB2312" w:hint="eastAsia"/>
        </w:rPr>
        <w:t>万元，西北种质资源库支出减少</w:t>
      </w:r>
      <w:r>
        <w:rPr>
          <w:rFonts w:eastAsia="仿宋_GB2312"/>
        </w:rPr>
        <w:t>1,479</w:t>
      </w:r>
      <w:r>
        <w:rPr>
          <w:rFonts w:eastAsia="仿宋_GB2312" w:cs="仿宋_GB2312" w:hint="eastAsia"/>
        </w:rPr>
        <w:t>万元，国有林场改革资金支出减少</w:t>
      </w:r>
      <w:r>
        <w:rPr>
          <w:rFonts w:eastAsia="仿宋_GB2312"/>
        </w:rPr>
        <w:t>12,053</w:t>
      </w:r>
      <w:r>
        <w:rPr>
          <w:rFonts w:eastAsia="仿宋_GB2312" w:cs="仿宋_GB2312" w:hint="eastAsia"/>
        </w:rPr>
        <w:t>万元。</w:t>
      </w:r>
    </w:p>
    <w:p w:rsidR="00B4367D" w:rsidRDefault="00B4367D" w:rsidP="00507ED0">
      <w:pPr>
        <w:ind w:firstLine="31680"/>
        <w:jc w:val="both"/>
        <w:rPr>
          <w:rFonts w:eastAsia="仿宋_GB2312"/>
        </w:rPr>
      </w:pPr>
      <w:r>
        <w:rPr>
          <w:rFonts w:eastAsia="仿宋_GB2312" w:cs="仿宋_GB2312" w:hint="eastAsia"/>
        </w:rPr>
        <w:t>其中：按功能分类科目（详见附表），按经济分类科目，工资福利支出</w:t>
      </w:r>
      <w:r>
        <w:rPr>
          <w:rFonts w:eastAsia="仿宋_GB2312"/>
        </w:rPr>
        <w:t>16,578.33</w:t>
      </w:r>
      <w:r>
        <w:rPr>
          <w:rFonts w:eastAsia="仿宋_GB2312" w:cs="仿宋_GB2312" w:hint="eastAsia"/>
        </w:rPr>
        <w:t>万元，商品和服务支出</w:t>
      </w:r>
      <w:r>
        <w:rPr>
          <w:rFonts w:eastAsia="仿宋_GB2312"/>
        </w:rPr>
        <w:t>16,673.64</w:t>
      </w:r>
      <w:r>
        <w:rPr>
          <w:rFonts w:eastAsia="仿宋_GB2312" w:cs="仿宋_GB2312" w:hint="eastAsia"/>
        </w:rPr>
        <w:t>万元，对个人和家庭的补助</w:t>
      </w:r>
      <w:r>
        <w:rPr>
          <w:rFonts w:eastAsia="仿宋_GB2312"/>
        </w:rPr>
        <w:t>5,891.90</w:t>
      </w:r>
      <w:r>
        <w:rPr>
          <w:rFonts w:eastAsia="仿宋_GB2312" w:cs="仿宋_GB2312" w:hint="eastAsia"/>
        </w:rPr>
        <w:t>万元，对企事业单位的补贴</w:t>
      </w:r>
      <w:r>
        <w:rPr>
          <w:rFonts w:eastAsia="仿宋_GB2312"/>
        </w:rPr>
        <w:t>51,700.97</w:t>
      </w:r>
      <w:r>
        <w:rPr>
          <w:rFonts w:eastAsia="仿宋_GB2312" w:cs="仿宋_GB2312" w:hint="eastAsia"/>
        </w:rPr>
        <w:t>万元，基本建设支出</w:t>
      </w:r>
      <w:r>
        <w:rPr>
          <w:rFonts w:eastAsia="仿宋_GB2312"/>
        </w:rPr>
        <w:t>12,224.09</w:t>
      </w:r>
      <w:r>
        <w:rPr>
          <w:rFonts w:eastAsia="仿宋_GB2312" w:cs="仿宋_GB2312" w:hint="eastAsia"/>
        </w:rPr>
        <w:t>万元，其他资本性支出</w:t>
      </w:r>
      <w:r>
        <w:rPr>
          <w:rFonts w:eastAsia="仿宋_GB2312"/>
        </w:rPr>
        <w:t>2,998.36</w:t>
      </w:r>
      <w:r>
        <w:rPr>
          <w:rFonts w:eastAsia="仿宋_GB2312" w:cs="仿宋_GB2312" w:hint="eastAsia"/>
        </w:rPr>
        <w:t>万元。</w:t>
      </w:r>
    </w:p>
    <w:p w:rsidR="00B4367D" w:rsidRDefault="00B4367D" w:rsidP="00507ED0">
      <w:pPr>
        <w:ind w:firstLine="31680"/>
        <w:jc w:val="both"/>
        <w:rPr>
          <w:rFonts w:eastAsia="仿宋_GB2312"/>
        </w:rPr>
      </w:pPr>
      <w:r>
        <w:rPr>
          <w:rFonts w:eastAsia="仿宋_GB2312" w:cs="仿宋_GB2312" w:hint="eastAsia"/>
        </w:rPr>
        <w:t>按功能分类科目（详见附表）</w:t>
      </w:r>
      <w:r>
        <w:rPr>
          <w:rFonts w:eastAsia="仿宋_GB2312"/>
        </w:rPr>
        <w:t xml:space="preserve"> </w:t>
      </w:r>
      <w:r>
        <w:rPr>
          <w:rFonts w:eastAsia="仿宋_GB2312" w:cs="仿宋_GB2312" w:hint="eastAsia"/>
        </w:rPr>
        <w:t>：</w:t>
      </w:r>
    </w:p>
    <w:tbl>
      <w:tblPr>
        <w:tblW w:w="7303" w:type="dxa"/>
        <w:tblInd w:w="675" w:type="dxa"/>
        <w:tblLook w:val="0000"/>
      </w:tblPr>
      <w:tblGrid>
        <w:gridCol w:w="436"/>
        <w:gridCol w:w="436"/>
        <w:gridCol w:w="795"/>
        <w:gridCol w:w="4320"/>
        <w:gridCol w:w="1316"/>
      </w:tblGrid>
      <w:tr w:rsidR="00B4367D" w:rsidRPr="00E644AF" w:rsidTr="00CB0B42">
        <w:trPr>
          <w:trHeight w:val="308"/>
        </w:trPr>
        <w:tc>
          <w:tcPr>
            <w:tcW w:w="5987" w:type="dxa"/>
            <w:gridSpan w:val="4"/>
            <w:tcBorders>
              <w:top w:val="single" w:sz="4" w:space="0" w:color="000000"/>
              <w:left w:val="single" w:sz="4" w:space="0" w:color="000000"/>
              <w:bottom w:val="single" w:sz="4" w:space="0" w:color="000000"/>
              <w:right w:val="single" w:sz="4" w:space="0" w:color="000000"/>
            </w:tcBorders>
            <w:vAlign w:val="center"/>
          </w:tcPr>
          <w:p w:rsidR="00B4367D" w:rsidRPr="00E644AF" w:rsidRDefault="00B4367D" w:rsidP="00E644AF">
            <w:pPr>
              <w:spacing w:line="240" w:lineRule="auto"/>
              <w:ind w:firstLineChars="0" w:firstLine="44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项目</w:t>
            </w:r>
          </w:p>
        </w:tc>
        <w:tc>
          <w:tcPr>
            <w:tcW w:w="1316" w:type="dxa"/>
            <w:vMerge w:val="restart"/>
            <w:tcBorders>
              <w:top w:val="single" w:sz="4" w:space="0" w:color="000000"/>
              <w:left w:val="nil"/>
              <w:bottom w:val="single" w:sz="4" w:space="0" w:color="000000"/>
              <w:right w:val="single" w:sz="4" w:space="0" w:color="000000"/>
            </w:tcBorders>
            <w:vAlign w:val="center"/>
          </w:tcPr>
          <w:p w:rsidR="00B4367D" w:rsidRPr="00E644AF" w:rsidRDefault="00B4367D" w:rsidP="00CB0B42">
            <w:pPr>
              <w:spacing w:line="240" w:lineRule="auto"/>
              <w:ind w:firstLineChars="0" w:firstLine="0"/>
              <w:jc w:val="center"/>
              <w:rPr>
                <w:rFonts w:ascii="宋体" w:eastAsia="宋体" w:hAnsi="宋体"/>
                <w:color w:val="000000"/>
                <w:kern w:val="0"/>
                <w:sz w:val="22"/>
                <w:szCs w:val="22"/>
              </w:rPr>
            </w:pPr>
            <w:r>
              <w:rPr>
                <w:rFonts w:ascii="宋体" w:eastAsia="宋体" w:hAnsi="宋体" w:cs="宋体" w:hint="eastAsia"/>
                <w:color w:val="000000"/>
                <w:kern w:val="0"/>
                <w:sz w:val="22"/>
                <w:szCs w:val="22"/>
              </w:rPr>
              <w:t>金额</w:t>
            </w:r>
          </w:p>
        </w:tc>
      </w:tr>
      <w:tr w:rsidR="00B4367D" w:rsidRPr="00E644AF" w:rsidTr="00CB0B42">
        <w:trPr>
          <w:trHeight w:val="312"/>
        </w:trPr>
        <w:tc>
          <w:tcPr>
            <w:tcW w:w="1667" w:type="dxa"/>
            <w:gridSpan w:val="3"/>
            <w:vMerge w:val="restart"/>
            <w:tcBorders>
              <w:top w:val="nil"/>
              <w:left w:val="single" w:sz="4" w:space="0" w:color="000000"/>
              <w:bottom w:val="single" w:sz="4" w:space="0" w:color="000000"/>
              <w:right w:val="single" w:sz="4" w:space="0" w:color="000000"/>
            </w:tcBorders>
            <w:vAlign w:val="center"/>
          </w:tcPr>
          <w:p w:rsidR="00B4367D" w:rsidRPr="00E644AF" w:rsidRDefault="00B4367D" w:rsidP="00E644AF">
            <w:pPr>
              <w:spacing w:line="240" w:lineRule="auto"/>
              <w:ind w:firstLineChars="0" w:firstLine="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支出功能分类科目编码</w:t>
            </w:r>
          </w:p>
        </w:tc>
        <w:tc>
          <w:tcPr>
            <w:tcW w:w="4320" w:type="dxa"/>
            <w:vMerge w:val="restart"/>
            <w:tcBorders>
              <w:top w:val="nil"/>
              <w:left w:val="nil"/>
              <w:bottom w:val="single" w:sz="4" w:space="0" w:color="000000"/>
              <w:right w:val="single" w:sz="4" w:space="0" w:color="000000"/>
            </w:tcBorders>
            <w:vAlign w:val="center"/>
          </w:tcPr>
          <w:p w:rsidR="00B4367D" w:rsidRPr="00E644AF" w:rsidRDefault="00B4367D" w:rsidP="00E644AF">
            <w:pPr>
              <w:spacing w:line="240" w:lineRule="auto"/>
              <w:ind w:firstLineChars="0" w:firstLine="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科目名称</w:t>
            </w:r>
          </w:p>
        </w:tc>
        <w:tc>
          <w:tcPr>
            <w:tcW w:w="1316" w:type="dxa"/>
            <w:vMerge/>
            <w:tcBorders>
              <w:top w:val="single" w:sz="4" w:space="0" w:color="000000"/>
              <w:left w:val="nil"/>
              <w:bottom w:val="single" w:sz="4" w:space="0" w:color="000000"/>
              <w:right w:val="single" w:sz="4" w:space="0" w:color="000000"/>
            </w:tcBorders>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p>
        </w:tc>
      </w:tr>
      <w:tr w:rsidR="00B4367D" w:rsidRPr="00E644AF" w:rsidTr="00CB0B42">
        <w:trPr>
          <w:trHeight w:val="312"/>
        </w:trPr>
        <w:tc>
          <w:tcPr>
            <w:tcW w:w="1667" w:type="dxa"/>
            <w:gridSpan w:val="3"/>
            <w:vMerge/>
            <w:tcBorders>
              <w:top w:val="nil"/>
              <w:left w:val="single" w:sz="4" w:space="0" w:color="000000"/>
              <w:bottom w:val="single" w:sz="4" w:space="0" w:color="000000"/>
              <w:right w:val="single" w:sz="4" w:space="0" w:color="000000"/>
            </w:tcBorders>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p>
        </w:tc>
        <w:tc>
          <w:tcPr>
            <w:tcW w:w="4320" w:type="dxa"/>
            <w:vMerge/>
            <w:tcBorders>
              <w:top w:val="nil"/>
              <w:left w:val="nil"/>
              <w:bottom w:val="single" w:sz="4" w:space="0" w:color="000000"/>
              <w:right w:val="single" w:sz="4" w:space="0" w:color="000000"/>
            </w:tcBorders>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p>
        </w:tc>
        <w:tc>
          <w:tcPr>
            <w:tcW w:w="1316" w:type="dxa"/>
            <w:vMerge/>
            <w:tcBorders>
              <w:top w:val="single" w:sz="4" w:space="0" w:color="000000"/>
              <w:left w:val="nil"/>
              <w:bottom w:val="single" w:sz="4" w:space="0" w:color="000000"/>
              <w:right w:val="single" w:sz="4" w:space="0" w:color="000000"/>
            </w:tcBorders>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p>
        </w:tc>
      </w:tr>
      <w:tr w:rsidR="00B4367D" w:rsidRPr="00E644AF" w:rsidTr="00CB0B42">
        <w:trPr>
          <w:trHeight w:val="312"/>
        </w:trPr>
        <w:tc>
          <w:tcPr>
            <w:tcW w:w="1667" w:type="dxa"/>
            <w:gridSpan w:val="3"/>
            <w:vMerge/>
            <w:tcBorders>
              <w:top w:val="nil"/>
              <w:left w:val="single" w:sz="4" w:space="0" w:color="000000"/>
              <w:bottom w:val="single" w:sz="4" w:space="0" w:color="000000"/>
              <w:right w:val="single" w:sz="4" w:space="0" w:color="000000"/>
            </w:tcBorders>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p>
        </w:tc>
        <w:tc>
          <w:tcPr>
            <w:tcW w:w="4320" w:type="dxa"/>
            <w:vMerge/>
            <w:tcBorders>
              <w:top w:val="nil"/>
              <w:left w:val="nil"/>
              <w:bottom w:val="single" w:sz="4" w:space="0" w:color="000000"/>
              <w:right w:val="single" w:sz="4" w:space="0" w:color="000000"/>
            </w:tcBorders>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p>
        </w:tc>
        <w:tc>
          <w:tcPr>
            <w:tcW w:w="1316" w:type="dxa"/>
            <w:vMerge/>
            <w:tcBorders>
              <w:top w:val="single" w:sz="4" w:space="0" w:color="000000"/>
              <w:left w:val="nil"/>
              <w:bottom w:val="single" w:sz="4" w:space="0" w:color="000000"/>
              <w:right w:val="single" w:sz="4" w:space="0" w:color="000000"/>
            </w:tcBorders>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p>
        </w:tc>
      </w:tr>
      <w:tr w:rsidR="00B4367D" w:rsidRPr="00E644AF" w:rsidTr="00CB0B42">
        <w:trPr>
          <w:trHeight w:val="308"/>
        </w:trPr>
        <w:tc>
          <w:tcPr>
            <w:tcW w:w="436" w:type="dxa"/>
            <w:vMerge w:val="restart"/>
            <w:tcBorders>
              <w:top w:val="nil"/>
              <w:left w:val="single" w:sz="4" w:space="0" w:color="000000"/>
              <w:bottom w:val="single" w:sz="4" w:space="0" w:color="000000"/>
              <w:right w:val="single" w:sz="4" w:space="0" w:color="000000"/>
            </w:tcBorders>
            <w:vAlign w:val="center"/>
          </w:tcPr>
          <w:p w:rsidR="00B4367D" w:rsidRPr="00E644AF" w:rsidRDefault="00B4367D" w:rsidP="00E644AF">
            <w:pPr>
              <w:spacing w:line="240" w:lineRule="auto"/>
              <w:ind w:firstLineChars="0" w:firstLine="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vAlign w:val="center"/>
          </w:tcPr>
          <w:p w:rsidR="00B4367D" w:rsidRPr="00E644AF" w:rsidRDefault="00B4367D" w:rsidP="00E644AF">
            <w:pPr>
              <w:spacing w:line="240" w:lineRule="auto"/>
              <w:ind w:firstLineChars="0" w:firstLine="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款</w:t>
            </w:r>
          </w:p>
        </w:tc>
        <w:tc>
          <w:tcPr>
            <w:tcW w:w="795" w:type="dxa"/>
            <w:vMerge w:val="restart"/>
            <w:tcBorders>
              <w:top w:val="nil"/>
              <w:left w:val="nil"/>
              <w:bottom w:val="single" w:sz="4" w:space="0" w:color="000000"/>
              <w:right w:val="single" w:sz="4" w:space="0" w:color="000000"/>
            </w:tcBorders>
            <w:vAlign w:val="center"/>
          </w:tcPr>
          <w:p w:rsidR="00B4367D" w:rsidRPr="00E644AF" w:rsidRDefault="00B4367D" w:rsidP="00E644AF">
            <w:pPr>
              <w:spacing w:line="240" w:lineRule="auto"/>
              <w:ind w:firstLineChars="0" w:firstLine="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项</w:t>
            </w:r>
          </w:p>
        </w:tc>
        <w:tc>
          <w:tcPr>
            <w:tcW w:w="4320" w:type="dxa"/>
            <w:tcBorders>
              <w:top w:val="nil"/>
              <w:left w:val="nil"/>
              <w:bottom w:val="single" w:sz="4" w:space="0" w:color="000000"/>
              <w:right w:val="single" w:sz="4" w:space="0" w:color="000000"/>
            </w:tcBorders>
            <w:vAlign w:val="center"/>
          </w:tcPr>
          <w:p w:rsidR="00B4367D" w:rsidRPr="00E644AF" w:rsidRDefault="00B4367D" w:rsidP="00E644AF">
            <w:pPr>
              <w:spacing w:line="240" w:lineRule="auto"/>
              <w:ind w:firstLineChars="0" w:firstLine="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栏次</w:t>
            </w:r>
          </w:p>
        </w:tc>
        <w:tc>
          <w:tcPr>
            <w:tcW w:w="1316" w:type="dxa"/>
            <w:tcBorders>
              <w:top w:val="nil"/>
              <w:left w:val="nil"/>
              <w:bottom w:val="single" w:sz="4" w:space="0" w:color="000000"/>
              <w:right w:val="single" w:sz="4" w:space="0" w:color="000000"/>
            </w:tcBorders>
            <w:vAlign w:val="center"/>
          </w:tcPr>
          <w:p w:rsidR="00B4367D" w:rsidRPr="00E644AF" w:rsidRDefault="00B4367D" w:rsidP="00E644AF">
            <w:pPr>
              <w:spacing w:line="240" w:lineRule="auto"/>
              <w:ind w:firstLineChars="0" w:firstLine="0"/>
              <w:jc w:val="center"/>
              <w:rPr>
                <w:rFonts w:ascii="宋体" w:eastAsia="宋体" w:hAnsi="宋体"/>
                <w:color w:val="000000"/>
                <w:kern w:val="0"/>
                <w:sz w:val="22"/>
                <w:szCs w:val="22"/>
              </w:rPr>
            </w:pPr>
          </w:p>
        </w:tc>
      </w:tr>
      <w:tr w:rsidR="00B4367D" w:rsidRPr="00E644AF" w:rsidTr="00CB0B42">
        <w:trPr>
          <w:trHeight w:val="308"/>
        </w:trPr>
        <w:tc>
          <w:tcPr>
            <w:tcW w:w="436" w:type="dxa"/>
            <w:vMerge/>
            <w:tcBorders>
              <w:top w:val="nil"/>
              <w:left w:val="single" w:sz="4" w:space="0" w:color="000000"/>
              <w:bottom w:val="single" w:sz="4" w:space="0" w:color="000000"/>
              <w:right w:val="single" w:sz="4" w:space="0" w:color="000000"/>
            </w:tcBorders>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p>
        </w:tc>
        <w:tc>
          <w:tcPr>
            <w:tcW w:w="795" w:type="dxa"/>
            <w:vMerge/>
            <w:tcBorders>
              <w:top w:val="nil"/>
              <w:left w:val="nil"/>
              <w:bottom w:val="single" w:sz="4" w:space="0" w:color="000000"/>
              <w:right w:val="single" w:sz="4" w:space="0" w:color="000000"/>
            </w:tcBorders>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p>
        </w:tc>
        <w:tc>
          <w:tcPr>
            <w:tcW w:w="4320" w:type="dxa"/>
            <w:tcBorders>
              <w:top w:val="nil"/>
              <w:left w:val="nil"/>
              <w:bottom w:val="single" w:sz="4" w:space="0" w:color="000000"/>
              <w:right w:val="single" w:sz="4" w:space="0" w:color="000000"/>
            </w:tcBorders>
            <w:vAlign w:val="center"/>
          </w:tcPr>
          <w:p w:rsidR="00B4367D" w:rsidRPr="00E644AF" w:rsidRDefault="00B4367D" w:rsidP="00E644AF">
            <w:pPr>
              <w:spacing w:line="240" w:lineRule="auto"/>
              <w:ind w:firstLineChars="0" w:firstLine="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合计</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106,067.29</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205</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教育支出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3,181.34</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20503</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职业教育</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3,178.94</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2050302</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中专教育</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3,162.59</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2050303</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技校教育</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13.36</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2050399</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其他职业教育支出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3.00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20508</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进修及培训</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0.00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2050803</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培训支出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0.00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20599</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其他教育支出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2.40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2059999</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其他教育支出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2.40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206</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科学技术支出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25.00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20604</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技术研究与开发</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25.00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2060404</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科技成果转化与扩散</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25.00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208</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社会保障和就业支出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3,481.17</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20805</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行政事业单位离退休</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3,418.37</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2080504</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未归口管理的行政单位离退休</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467.52</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2080505</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机关事业单位基本养老保险缴费支出★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2,316.91</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2080506</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机关事业单位职业年金缴费支出★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227.41</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2080599</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其他行政事业单位离退休支出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406.53</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20806</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企业改革补助</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62.81</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2080699</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其他企业改革发展补助</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62.81</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211</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节能环保支出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5,905.29</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21105</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天然林保护</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5,775.29</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2110501</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森林管护</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809.14</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2110502</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社会保险补助</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0.00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2110506</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天然林保护工程建设</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1,234.15</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2110599</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其他天然林保护支出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3,732.00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21106</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退耕还林</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130.00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2110699</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其他退耕还林支出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130.00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212</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城乡社区支出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383.19</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21201</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城乡社区管理事务</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383.19</w:t>
            </w:r>
          </w:p>
        </w:tc>
      </w:tr>
      <w:tr w:rsidR="00B4367D" w:rsidRPr="00E644AF" w:rsidTr="00CB0B42">
        <w:trPr>
          <w:trHeight w:val="308"/>
        </w:trPr>
        <w:tc>
          <w:tcPr>
            <w:tcW w:w="5987" w:type="dxa"/>
            <w:gridSpan w:val="4"/>
            <w:tcBorders>
              <w:top w:val="single" w:sz="4" w:space="0" w:color="000000"/>
              <w:left w:val="single" w:sz="4" w:space="0" w:color="000000"/>
              <w:bottom w:val="single" w:sz="4" w:space="0" w:color="000000"/>
              <w:right w:val="single" w:sz="4" w:space="0" w:color="000000"/>
            </w:tcBorders>
            <w:vAlign w:val="center"/>
          </w:tcPr>
          <w:p w:rsidR="00B4367D" w:rsidRPr="00E644AF" w:rsidRDefault="00B4367D" w:rsidP="004B1612">
            <w:pPr>
              <w:spacing w:line="240" w:lineRule="auto"/>
              <w:ind w:firstLineChars="0" w:firstLine="44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项目</w:t>
            </w:r>
          </w:p>
        </w:tc>
        <w:tc>
          <w:tcPr>
            <w:tcW w:w="1316" w:type="dxa"/>
            <w:vMerge w:val="restart"/>
            <w:tcBorders>
              <w:top w:val="single" w:sz="4" w:space="0" w:color="000000"/>
              <w:left w:val="nil"/>
              <w:bottom w:val="single" w:sz="4" w:space="0" w:color="000000"/>
              <w:right w:val="single" w:sz="4" w:space="0" w:color="000000"/>
            </w:tcBorders>
            <w:vAlign w:val="center"/>
          </w:tcPr>
          <w:p w:rsidR="00B4367D" w:rsidRPr="00E644AF" w:rsidRDefault="00B4367D" w:rsidP="004B1612">
            <w:pPr>
              <w:spacing w:line="240" w:lineRule="auto"/>
              <w:ind w:firstLineChars="0" w:firstLine="0"/>
              <w:jc w:val="center"/>
              <w:rPr>
                <w:rFonts w:ascii="宋体" w:eastAsia="宋体" w:hAnsi="宋体"/>
                <w:color w:val="000000"/>
                <w:kern w:val="0"/>
                <w:sz w:val="22"/>
                <w:szCs w:val="22"/>
              </w:rPr>
            </w:pPr>
            <w:r>
              <w:rPr>
                <w:rFonts w:ascii="宋体" w:eastAsia="宋体" w:hAnsi="宋体" w:cs="宋体" w:hint="eastAsia"/>
                <w:color w:val="000000"/>
                <w:kern w:val="0"/>
                <w:sz w:val="22"/>
                <w:szCs w:val="22"/>
              </w:rPr>
              <w:t>金额</w:t>
            </w:r>
          </w:p>
        </w:tc>
      </w:tr>
      <w:tr w:rsidR="00B4367D" w:rsidRPr="00E644AF" w:rsidTr="00CB0B42">
        <w:trPr>
          <w:trHeight w:val="312"/>
        </w:trPr>
        <w:tc>
          <w:tcPr>
            <w:tcW w:w="1667" w:type="dxa"/>
            <w:gridSpan w:val="3"/>
            <w:vMerge w:val="restart"/>
            <w:tcBorders>
              <w:top w:val="nil"/>
              <w:left w:val="single" w:sz="4" w:space="0" w:color="000000"/>
              <w:bottom w:val="single" w:sz="4" w:space="0" w:color="000000"/>
              <w:right w:val="single" w:sz="4" w:space="0" w:color="000000"/>
            </w:tcBorders>
            <w:vAlign w:val="center"/>
          </w:tcPr>
          <w:p w:rsidR="00B4367D" w:rsidRPr="00E644AF" w:rsidRDefault="00B4367D" w:rsidP="004B1612">
            <w:pPr>
              <w:spacing w:line="240" w:lineRule="auto"/>
              <w:ind w:firstLineChars="0" w:firstLine="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支出功能分类科目编码</w:t>
            </w:r>
          </w:p>
        </w:tc>
        <w:tc>
          <w:tcPr>
            <w:tcW w:w="4320" w:type="dxa"/>
            <w:vMerge w:val="restart"/>
            <w:tcBorders>
              <w:top w:val="nil"/>
              <w:left w:val="nil"/>
              <w:bottom w:val="single" w:sz="4" w:space="0" w:color="000000"/>
              <w:right w:val="single" w:sz="4" w:space="0" w:color="000000"/>
            </w:tcBorders>
            <w:vAlign w:val="center"/>
          </w:tcPr>
          <w:p w:rsidR="00B4367D" w:rsidRPr="00E644AF" w:rsidRDefault="00B4367D" w:rsidP="004B1612">
            <w:pPr>
              <w:spacing w:line="240" w:lineRule="auto"/>
              <w:ind w:firstLineChars="0" w:firstLine="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科目名称</w:t>
            </w:r>
          </w:p>
        </w:tc>
        <w:tc>
          <w:tcPr>
            <w:tcW w:w="1316" w:type="dxa"/>
            <w:vMerge/>
            <w:tcBorders>
              <w:top w:val="single" w:sz="4" w:space="0" w:color="000000"/>
              <w:left w:val="nil"/>
              <w:bottom w:val="single" w:sz="4" w:space="0" w:color="000000"/>
              <w:right w:val="single" w:sz="4" w:space="0" w:color="000000"/>
            </w:tcBorders>
            <w:vAlign w:val="center"/>
          </w:tcPr>
          <w:p w:rsidR="00B4367D" w:rsidRPr="00E644AF" w:rsidRDefault="00B4367D" w:rsidP="004B1612">
            <w:pPr>
              <w:spacing w:line="240" w:lineRule="auto"/>
              <w:ind w:firstLineChars="0" w:firstLine="0"/>
              <w:rPr>
                <w:rFonts w:ascii="宋体" w:eastAsia="宋体" w:hAnsi="宋体"/>
                <w:color w:val="000000"/>
                <w:kern w:val="0"/>
                <w:sz w:val="22"/>
                <w:szCs w:val="22"/>
              </w:rPr>
            </w:pPr>
          </w:p>
        </w:tc>
      </w:tr>
      <w:tr w:rsidR="00B4367D" w:rsidRPr="00E644AF" w:rsidTr="00CB0B42">
        <w:trPr>
          <w:trHeight w:val="312"/>
        </w:trPr>
        <w:tc>
          <w:tcPr>
            <w:tcW w:w="1667" w:type="dxa"/>
            <w:gridSpan w:val="3"/>
            <w:vMerge/>
            <w:tcBorders>
              <w:top w:val="nil"/>
              <w:left w:val="single" w:sz="4" w:space="0" w:color="000000"/>
              <w:bottom w:val="single" w:sz="4" w:space="0" w:color="000000"/>
              <w:right w:val="single" w:sz="4" w:space="0" w:color="000000"/>
            </w:tcBorders>
            <w:vAlign w:val="center"/>
          </w:tcPr>
          <w:p w:rsidR="00B4367D" w:rsidRPr="00E644AF" w:rsidRDefault="00B4367D" w:rsidP="004B1612">
            <w:pPr>
              <w:spacing w:line="240" w:lineRule="auto"/>
              <w:ind w:firstLineChars="0" w:firstLine="0"/>
              <w:rPr>
                <w:rFonts w:ascii="宋体" w:eastAsia="宋体" w:hAnsi="宋体"/>
                <w:color w:val="000000"/>
                <w:kern w:val="0"/>
                <w:sz w:val="22"/>
                <w:szCs w:val="22"/>
              </w:rPr>
            </w:pPr>
          </w:p>
        </w:tc>
        <w:tc>
          <w:tcPr>
            <w:tcW w:w="4320" w:type="dxa"/>
            <w:vMerge/>
            <w:tcBorders>
              <w:top w:val="nil"/>
              <w:left w:val="nil"/>
              <w:bottom w:val="single" w:sz="4" w:space="0" w:color="000000"/>
              <w:right w:val="single" w:sz="4" w:space="0" w:color="000000"/>
            </w:tcBorders>
            <w:vAlign w:val="center"/>
          </w:tcPr>
          <w:p w:rsidR="00B4367D" w:rsidRPr="00E644AF" w:rsidRDefault="00B4367D" w:rsidP="004B1612">
            <w:pPr>
              <w:spacing w:line="240" w:lineRule="auto"/>
              <w:ind w:firstLineChars="0" w:firstLine="0"/>
              <w:rPr>
                <w:rFonts w:ascii="宋体" w:eastAsia="宋体" w:hAnsi="宋体"/>
                <w:color w:val="000000"/>
                <w:kern w:val="0"/>
                <w:sz w:val="22"/>
                <w:szCs w:val="22"/>
              </w:rPr>
            </w:pPr>
          </w:p>
        </w:tc>
        <w:tc>
          <w:tcPr>
            <w:tcW w:w="1316" w:type="dxa"/>
            <w:vMerge/>
            <w:tcBorders>
              <w:top w:val="single" w:sz="4" w:space="0" w:color="000000"/>
              <w:left w:val="nil"/>
              <w:bottom w:val="single" w:sz="4" w:space="0" w:color="000000"/>
              <w:right w:val="single" w:sz="4" w:space="0" w:color="000000"/>
            </w:tcBorders>
            <w:vAlign w:val="center"/>
          </w:tcPr>
          <w:p w:rsidR="00B4367D" w:rsidRPr="00E644AF" w:rsidRDefault="00B4367D" w:rsidP="004B1612">
            <w:pPr>
              <w:spacing w:line="240" w:lineRule="auto"/>
              <w:ind w:firstLineChars="0" w:firstLine="0"/>
              <w:rPr>
                <w:rFonts w:ascii="宋体" w:eastAsia="宋体" w:hAnsi="宋体"/>
                <w:color w:val="000000"/>
                <w:kern w:val="0"/>
                <w:sz w:val="22"/>
                <w:szCs w:val="22"/>
              </w:rPr>
            </w:pPr>
          </w:p>
        </w:tc>
      </w:tr>
      <w:tr w:rsidR="00B4367D" w:rsidRPr="00E644AF" w:rsidTr="00CB0B42">
        <w:trPr>
          <w:trHeight w:val="312"/>
        </w:trPr>
        <w:tc>
          <w:tcPr>
            <w:tcW w:w="1667" w:type="dxa"/>
            <w:gridSpan w:val="3"/>
            <w:vMerge/>
            <w:tcBorders>
              <w:top w:val="nil"/>
              <w:left w:val="single" w:sz="4" w:space="0" w:color="000000"/>
              <w:bottom w:val="single" w:sz="4" w:space="0" w:color="000000"/>
              <w:right w:val="single" w:sz="4" w:space="0" w:color="000000"/>
            </w:tcBorders>
            <w:vAlign w:val="center"/>
          </w:tcPr>
          <w:p w:rsidR="00B4367D" w:rsidRPr="00E644AF" w:rsidRDefault="00B4367D" w:rsidP="004B1612">
            <w:pPr>
              <w:spacing w:line="240" w:lineRule="auto"/>
              <w:ind w:firstLineChars="0" w:firstLine="0"/>
              <w:rPr>
                <w:rFonts w:ascii="宋体" w:eastAsia="宋体" w:hAnsi="宋体"/>
                <w:color w:val="000000"/>
                <w:kern w:val="0"/>
                <w:sz w:val="22"/>
                <w:szCs w:val="22"/>
              </w:rPr>
            </w:pPr>
          </w:p>
        </w:tc>
        <w:tc>
          <w:tcPr>
            <w:tcW w:w="4320" w:type="dxa"/>
            <w:vMerge/>
            <w:tcBorders>
              <w:top w:val="nil"/>
              <w:left w:val="nil"/>
              <w:bottom w:val="single" w:sz="4" w:space="0" w:color="000000"/>
              <w:right w:val="single" w:sz="4" w:space="0" w:color="000000"/>
            </w:tcBorders>
            <w:vAlign w:val="center"/>
          </w:tcPr>
          <w:p w:rsidR="00B4367D" w:rsidRPr="00E644AF" w:rsidRDefault="00B4367D" w:rsidP="004B1612">
            <w:pPr>
              <w:spacing w:line="240" w:lineRule="auto"/>
              <w:ind w:firstLineChars="0" w:firstLine="0"/>
              <w:rPr>
                <w:rFonts w:ascii="宋体" w:eastAsia="宋体" w:hAnsi="宋体"/>
                <w:color w:val="000000"/>
                <w:kern w:val="0"/>
                <w:sz w:val="22"/>
                <w:szCs w:val="22"/>
              </w:rPr>
            </w:pPr>
          </w:p>
        </w:tc>
        <w:tc>
          <w:tcPr>
            <w:tcW w:w="1316" w:type="dxa"/>
            <w:vMerge/>
            <w:tcBorders>
              <w:top w:val="single" w:sz="4" w:space="0" w:color="000000"/>
              <w:left w:val="nil"/>
              <w:bottom w:val="single" w:sz="4" w:space="0" w:color="000000"/>
              <w:right w:val="single" w:sz="4" w:space="0" w:color="000000"/>
            </w:tcBorders>
            <w:vAlign w:val="center"/>
          </w:tcPr>
          <w:p w:rsidR="00B4367D" w:rsidRPr="00E644AF" w:rsidRDefault="00B4367D" w:rsidP="004B1612">
            <w:pPr>
              <w:spacing w:line="240" w:lineRule="auto"/>
              <w:ind w:firstLineChars="0" w:firstLine="0"/>
              <w:rPr>
                <w:rFonts w:ascii="宋体" w:eastAsia="宋体" w:hAnsi="宋体"/>
                <w:color w:val="000000"/>
                <w:kern w:val="0"/>
                <w:sz w:val="22"/>
                <w:szCs w:val="22"/>
              </w:rPr>
            </w:pPr>
          </w:p>
        </w:tc>
      </w:tr>
      <w:tr w:rsidR="00B4367D" w:rsidRPr="00E644AF" w:rsidTr="00CB0B42">
        <w:trPr>
          <w:trHeight w:val="308"/>
        </w:trPr>
        <w:tc>
          <w:tcPr>
            <w:tcW w:w="436" w:type="dxa"/>
            <w:tcBorders>
              <w:top w:val="nil"/>
              <w:left w:val="single" w:sz="4" w:space="0" w:color="000000"/>
              <w:bottom w:val="single" w:sz="4" w:space="0" w:color="000000"/>
              <w:right w:val="single" w:sz="4" w:space="0" w:color="000000"/>
            </w:tcBorders>
            <w:vAlign w:val="center"/>
          </w:tcPr>
          <w:p w:rsidR="00B4367D" w:rsidRPr="00E644AF" w:rsidRDefault="00B4367D" w:rsidP="004B1612">
            <w:pPr>
              <w:spacing w:line="240" w:lineRule="auto"/>
              <w:ind w:firstLineChars="0" w:firstLine="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类</w:t>
            </w:r>
          </w:p>
        </w:tc>
        <w:tc>
          <w:tcPr>
            <w:tcW w:w="436" w:type="dxa"/>
            <w:tcBorders>
              <w:top w:val="nil"/>
              <w:left w:val="nil"/>
              <w:bottom w:val="single" w:sz="4" w:space="0" w:color="000000"/>
              <w:right w:val="single" w:sz="4" w:space="0" w:color="000000"/>
            </w:tcBorders>
            <w:vAlign w:val="center"/>
          </w:tcPr>
          <w:p w:rsidR="00B4367D" w:rsidRPr="00E644AF" w:rsidRDefault="00B4367D" w:rsidP="004B1612">
            <w:pPr>
              <w:spacing w:line="240" w:lineRule="auto"/>
              <w:ind w:firstLineChars="0" w:firstLine="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款</w:t>
            </w:r>
          </w:p>
        </w:tc>
        <w:tc>
          <w:tcPr>
            <w:tcW w:w="795" w:type="dxa"/>
            <w:tcBorders>
              <w:top w:val="nil"/>
              <w:left w:val="nil"/>
              <w:bottom w:val="single" w:sz="4" w:space="0" w:color="000000"/>
              <w:right w:val="single" w:sz="4" w:space="0" w:color="000000"/>
            </w:tcBorders>
            <w:vAlign w:val="center"/>
          </w:tcPr>
          <w:p w:rsidR="00B4367D" w:rsidRPr="00E644AF" w:rsidRDefault="00B4367D" w:rsidP="004B1612">
            <w:pPr>
              <w:spacing w:line="240" w:lineRule="auto"/>
              <w:ind w:firstLineChars="0" w:firstLine="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项</w:t>
            </w:r>
          </w:p>
        </w:tc>
        <w:tc>
          <w:tcPr>
            <w:tcW w:w="4320" w:type="dxa"/>
            <w:tcBorders>
              <w:top w:val="nil"/>
              <w:left w:val="nil"/>
              <w:bottom w:val="single" w:sz="4" w:space="0" w:color="000000"/>
              <w:right w:val="single" w:sz="4" w:space="0" w:color="000000"/>
            </w:tcBorders>
            <w:vAlign w:val="center"/>
          </w:tcPr>
          <w:p w:rsidR="00B4367D" w:rsidRPr="00E644AF" w:rsidRDefault="00B4367D" w:rsidP="004B1612">
            <w:pPr>
              <w:spacing w:line="240" w:lineRule="auto"/>
              <w:ind w:firstLineChars="0" w:firstLine="0"/>
              <w:jc w:val="center"/>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栏次</w:t>
            </w:r>
          </w:p>
        </w:tc>
        <w:tc>
          <w:tcPr>
            <w:tcW w:w="1316" w:type="dxa"/>
            <w:tcBorders>
              <w:top w:val="nil"/>
              <w:left w:val="nil"/>
              <w:bottom w:val="single" w:sz="4" w:space="0" w:color="000000"/>
              <w:right w:val="single" w:sz="4" w:space="0" w:color="000000"/>
            </w:tcBorders>
            <w:vAlign w:val="center"/>
          </w:tcPr>
          <w:p w:rsidR="00B4367D" w:rsidRPr="00E644AF" w:rsidRDefault="00B4367D" w:rsidP="004B1612">
            <w:pPr>
              <w:spacing w:line="240" w:lineRule="auto"/>
              <w:ind w:firstLineChars="0" w:firstLine="0"/>
              <w:jc w:val="center"/>
              <w:rPr>
                <w:rFonts w:ascii="宋体" w:eastAsia="宋体" w:hAnsi="宋体"/>
                <w:color w:val="000000"/>
                <w:kern w:val="0"/>
                <w:sz w:val="22"/>
                <w:szCs w:val="22"/>
              </w:rPr>
            </w:pP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2120199</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其他城乡社区管理事务支出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383.19</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农林水支出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91,207.52</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21301</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农业</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175.11</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2130124</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农业组织化与产业化经营</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107.51</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2130199</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其他农业支出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67.60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林业</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89,990.01</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2130201</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行政运行</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9,907.91</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2130203</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机关服务</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951.68</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2130204</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林业事业机构</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7,076.38</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2130205</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森林培育</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5,187.09</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2130206</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林业技术推广</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105.20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2130207</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森林资源管理</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140.32</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2130209</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森林生态效益补偿</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6,232.95</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2130210</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林业自然保护区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1,497.57</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2130211</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动植物保护</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196.47</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2130212</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湿地保护</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702.45</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2130213</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林业执法与监督</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1,717.49</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2130217</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防沙治沙</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50.00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2130218</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林业质量安全</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0.00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2130234</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林业防灾减灾</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6,791.03</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2130299</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其他林业支出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49,433.48</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21303</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水利</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128.40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2130314</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防汛</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128.40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21305</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扶贫</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914.00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2130504</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农村基础设施建设</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914.00</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221</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住房保障支出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1,883.78</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22101</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hint="eastAsia"/>
                <w:color w:val="000000"/>
                <w:kern w:val="0"/>
                <w:sz w:val="22"/>
                <w:szCs w:val="22"/>
              </w:rPr>
              <w:t>保障性安居工程支出</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1,883.78</w:t>
            </w:r>
          </w:p>
        </w:tc>
      </w:tr>
      <w:tr w:rsidR="00B4367D" w:rsidRPr="00E644AF" w:rsidTr="00CB0B42">
        <w:trPr>
          <w:trHeight w:val="308"/>
        </w:trPr>
        <w:tc>
          <w:tcPr>
            <w:tcW w:w="1667" w:type="dxa"/>
            <w:gridSpan w:val="3"/>
            <w:tcBorders>
              <w:top w:val="nil"/>
              <w:left w:val="single" w:sz="4" w:space="0" w:color="000000"/>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2210103</w:t>
            </w:r>
          </w:p>
        </w:tc>
        <w:tc>
          <w:tcPr>
            <w:tcW w:w="4320"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棚户区改造</w:t>
            </w:r>
          </w:p>
        </w:tc>
        <w:tc>
          <w:tcPr>
            <w:tcW w:w="1316" w:type="dxa"/>
            <w:tcBorders>
              <w:top w:val="nil"/>
              <w:left w:val="nil"/>
              <w:bottom w:val="single" w:sz="4"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1,166.72</w:t>
            </w:r>
          </w:p>
        </w:tc>
      </w:tr>
      <w:tr w:rsidR="00B4367D" w:rsidRPr="00E644AF" w:rsidTr="00CB0B42">
        <w:trPr>
          <w:trHeight w:val="308"/>
        </w:trPr>
        <w:tc>
          <w:tcPr>
            <w:tcW w:w="1667" w:type="dxa"/>
            <w:gridSpan w:val="3"/>
            <w:tcBorders>
              <w:top w:val="nil"/>
              <w:left w:val="single" w:sz="4" w:space="0" w:color="000000"/>
              <w:bottom w:val="single" w:sz="8"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2210199</w:t>
            </w:r>
          </w:p>
        </w:tc>
        <w:tc>
          <w:tcPr>
            <w:tcW w:w="4320" w:type="dxa"/>
            <w:tcBorders>
              <w:top w:val="nil"/>
              <w:left w:val="nil"/>
              <w:bottom w:val="single" w:sz="8" w:space="0" w:color="000000"/>
              <w:right w:val="single" w:sz="4" w:space="0" w:color="000000"/>
            </w:tcBorders>
            <w:noWrap/>
            <w:vAlign w:val="center"/>
          </w:tcPr>
          <w:p w:rsidR="00B4367D" w:rsidRPr="00E644AF" w:rsidRDefault="00B4367D" w:rsidP="00E644AF">
            <w:pPr>
              <w:spacing w:line="240" w:lineRule="auto"/>
              <w:ind w:firstLineChars="0" w:firstLine="0"/>
              <w:rPr>
                <w:rFonts w:ascii="宋体" w:eastAsia="宋体" w:hAnsi="宋体"/>
                <w:color w:val="000000"/>
                <w:kern w:val="0"/>
                <w:sz w:val="22"/>
                <w:szCs w:val="22"/>
              </w:rPr>
            </w:pPr>
            <w:r w:rsidRPr="00E644AF">
              <w:rPr>
                <w:rFonts w:ascii="宋体" w:eastAsia="宋体" w:hAnsi="宋体" w:cs="宋体"/>
                <w:color w:val="000000"/>
                <w:kern w:val="0"/>
                <w:sz w:val="22"/>
                <w:szCs w:val="22"/>
              </w:rPr>
              <w:t xml:space="preserve">  </w:t>
            </w:r>
            <w:r w:rsidRPr="00E644AF">
              <w:rPr>
                <w:rFonts w:ascii="宋体" w:eastAsia="宋体" w:hAnsi="宋体" w:cs="宋体" w:hint="eastAsia"/>
                <w:color w:val="000000"/>
                <w:kern w:val="0"/>
                <w:sz w:val="22"/>
                <w:szCs w:val="22"/>
              </w:rPr>
              <w:t>其他保障性安居工程支出</w:t>
            </w:r>
          </w:p>
        </w:tc>
        <w:tc>
          <w:tcPr>
            <w:tcW w:w="1316" w:type="dxa"/>
            <w:tcBorders>
              <w:top w:val="nil"/>
              <w:left w:val="nil"/>
              <w:bottom w:val="single" w:sz="8" w:space="0" w:color="000000"/>
              <w:right w:val="single" w:sz="4" w:space="0" w:color="000000"/>
            </w:tcBorders>
            <w:noWrap/>
            <w:vAlign w:val="center"/>
          </w:tcPr>
          <w:p w:rsidR="00B4367D" w:rsidRPr="00E644AF" w:rsidRDefault="00B4367D" w:rsidP="00E644AF">
            <w:pPr>
              <w:spacing w:line="240" w:lineRule="auto"/>
              <w:ind w:firstLineChars="0" w:firstLine="0"/>
              <w:jc w:val="right"/>
              <w:rPr>
                <w:rFonts w:ascii="宋体" w:eastAsia="宋体" w:hAnsi="宋体"/>
                <w:color w:val="000000"/>
                <w:kern w:val="0"/>
                <w:sz w:val="22"/>
                <w:szCs w:val="22"/>
              </w:rPr>
            </w:pPr>
            <w:r w:rsidRPr="00E644AF">
              <w:rPr>
                <w:rFonts w:ascii="宋体" w:eastAsia="宋体" w:hAnsi="宋体" w:cs="宋体"/>
                <w:color w:val="000000"/>
                <w:kern w:val="0"/>
                <w:sz w:val="22"/>
                <w:szCs w:val="22"/>
              </w:rPr>
              <w:t>717.05</w:t>
            </w:r>
          </w:p>
        </w:tc>
      </w:tr>
    </w:tbl>
    <w:p w:rsidR="00B4367D" w:rsidRDefault="00B4367D" w:rsidP="00B4367D">
      <w:pPr>
        <w:spacing w:line="360" w:lineRule="auto"/>
        <w:ind w:firstLine="31680"/>
        <w:rPr>
          <w:rFonts w:eastAsia="仿宋_GB2312"/>
        </w:rPr>
      </w:pPr>
      <w:r>
        <w:rPr>
          <w:rFonts w:eastAsia="仿宋_GB2312" w:cs="仿宋_GB2312" w:hint="eastAsia"/>
          <w:b/>
          <w:bCs/>
        </w:rPr>
        <w:t>与预算相比情况。</w:t>
      </w:r>
      <w:r>
        <w:rPr>
          <w:rFonts w:eastAsia="仿宋_GB2312"/>
        </w:rPr>
        <w:t>2017</w:t>
      </w:r>
      <w:r>
        <w:rPr>
          <w:rFonts w:eastAsia="仿宋_GB2312" w:cs="仿宋_GB2312" w:hint="eastAsia"/>
        </w:rPr>
        <w:t>年度部门决算支出</w:t>
      </w:r>
      <w:r>
        <w:rPr>
          <w:rFonts w:eastAsia="仿宋_GB2312"/>
        </w:rPr>
        <w:t>106,067.29</w:t>
      </w:r>
      <w:r>
        <w:rPr>
          <w:rFonts w:eastAsia="仿宋_GB2312" w:cs="仿宋_GB2312" w:hint="eastAsia"/>
        </w:rPr>
        <w:t>万元，较</w:t>
      </w:r>
      <w:r>
        <w:rPr>
          <w:rFonts w:eastAsia="仿宋_GB2312"/>
        </w:rPr>
        <w:t>2017</w:t>
      </w:r>
      <w:r>
        <w:rPr>
          <w:rFonts w:eastAsia="仿宋_GB2312" w:cs="仿宋_GB2312" w:hint="eastAsia"/>
        </w:rPr>
        <w:t>年部门预算支出增加</w:t>
      </w:r>
      <w:r>
        <w:rPr>
          <w:rFonts w:eastAsia="仿宋_GB2312"/>
        </w:rPr>
        <w:t>78,734.53</w:t>
      </w:r>
      <w:r>
        <w:rPr>
          <w:rFonts w:eastAsia="仿宋_GB2312" w:cs="仿宋_GB2312" w:hint="eastAsia"/>
        </w:rPr>
        <w:t>万元，差异原因是未纳入批复的部门预算的林业基本建设资金以及追加的预算项目资金形成的支出合计</w:t>
      </w:r>
      <w:r>
        <w:rPr>
          <w:rFonts w:eastAsia="仿宋_GB2312"/>
        </w:rPr>
        <w:t>78,734.53</w:t>
      </w:r>
      <w:r>
        <w:rPr>
          <w:rFonts w:eastAsia="仿宋_GB2312" w:cs="仿宋_GB2312" w:hint="eastAsia"/>
        </w:rPr>
        <w:t>万元，其中：</w:t>
      </w:r>
    </w:p>
    <w:p w:rsidR="00B4367D" w:rsidRDefault="00B4367D" w:rsidP="00507ED0">
      <w:pPr>
        <w:spacing w:line="360" w:lineRule="auto"/>
        <w:ind w:firstLine="31680"/>
        <w:rPr>
          <w:rFonts w:eastAsia="仿宋_GB2312"/>
        </w:rPr>
      </w:pPr>
      <w:r>
        <w:rPr>
          <w:rFonts w:eastAsia="仿宋_GB2312"/>
        </w:rPr>
        <w:t>1</w:t>
      </w:r>
      <w:r>
        <w:rPr>
          <w:rFonts w:eastAsia="仿宋_GB2312" w:cs="仿宋_GB2312" w:hint="eastAsia"/>
        </w:rPr>
        <w:t>、根据各级发改委下达的投资计划安排林业厅系统各单位的基本建设资金及以前年度结转资金形成的支出</w:t>
      </w:r>
      <w:r>
        <w:rPr>
          <w:rFonts w:eastAsia="仿宋_GB2312"/>
        </w:rPr>
        <w:t>12,224.09</w:t>
      </w:r>
      <w:r>
        <w:rPr>
          <w:rFonts w:eastAsia="仿宋_GB2312" w:cs="仿宋_GB2312" w:hint="eastAsia"/>
        </w:rPr>
        <w:t>万元；</w:t>
      </w:r>
    </w:p>
    <w:p w:rsidR="00B4367D" w:rsidRDefault="00B4367D" w:rsidP="00507ED0">
      <w:pPr>
        <w:spacing w:line="360" w:lineRule="auto"/>
        <w:ind w:firstLine="31680"/>
        <w:rPr>
          <w:rFonts w:eastAsia="仿宋_GB2312"/>
        </w:rPr>
      </w:pPr>
      <w:r>
        <w:rPr>
          <w:rFonts w:eastAsia="仿宋_GB2312"/>
        </w:rPr>
        <w:t>2</w:t>
      </w:r>
      <w:r>
        <w:rPr>
          <w:rFonts w:eastAsia="仿宋_GB2312" w:cs="仿宋_GB2312" w:hint="eastAsia"/>
        </w:rPr>
        <w:t>、当年中央、自治区财政追加我厅项目预算资金，厅属各单位当年自有资金及非本级财政拨款形成的收入预算形成的支出</w:t>
      </w:r>
      <w:r>
        <w:rPr>
          <w:rFonts w:eastAsia="仿宋_GB2312"/>
        </w:rPr>
        <w:t>66,510.44</w:t>
      </w:r>
      <w:r>
        <w:rPr>
          <w:rFonts w:eastAsia="仿宋_GB2312" w:cs="仿宋_GB2312" w:hint="eastAsia"/>
        </w:rPr>
        <w:t>万元。其中主要功能分类有：职业教育支出、天然林保护工程建设支出、森林培育支出、林业技术推广、森林资源监测、森林生态效益补偿支出、林业自然保护区支出、动植物保护支出、林业执法与监督支出，林业防灾减灾支出，水利防讯支出，保障性安居工程支出、社会保障和就业支出、扶贫支出等。</w:t>
      </w:r>
    </w:p>
    <w:p w:rsidR="00B4367D" w:rsidRDefault="00B4367D" w:rsidP="00507ED0">
      <w:pPr>
        <w:widowControl w:val="0"/>
        <w:spacing w:line="560" w:lineRule="atLeast"/>
        <w:ind w:firstLine="31680"/>
        <w:jc w:val="both"/>
        <w:rPr>
          <w:rFonts w:eastAsia="仿宋_GB2312"/>
        </w:rPr>
      </w:pPr>
      <w:r>
        <w:rPr>
          <w:rFonts w:eastAsia="仿宋_GB2312" w:cs="仿宋_GB2312" w:hint="eastAsia"/>
        </w:rPr>
        <w:t>其他有关说明内容，无。</w:t>
      </w:r>
    </w:p>
    <w:p w:rsidR="00B4367D" w:rsidRDefault="00B4367D" w:rsidP="00507ED0">
      <w:pPr>
        <w:ind w:firstLine="31680"/>
        <w:jc w:val="both"/>
        <w:rPr>
          <w:rFonts w:eastAsia="楷体"/>
          <w:b/>
          <w:bCs/>
        </w:rPr>
      </w:pPr>
      <w:r>
        <w:rPr>
          <w:rFonts w:eastAsia="楷体" w:cs="楷体" w:hint="eastAsia"/>
          <w:b/>
          <w:bCs/>
        </w:rPr>
        <w:t>（三）政府性基金预算收支决算情况说明</w:t>
      </w:r>
    </w:p>
    <w:p w:rsidR="00B4367D" w:rsidRDefault="00B4367D" w:rsidP="00507ED0">
      <w:pPr>
        <w:ind w:firstLine="31680"/>
        <w:jc w:val="both"/>
        <w:rPr>
          <w:rFonts w:eastAsia="仿宋_GB2312"/>
        </w:rPr>
      </w:pPr>
      <w:r>
        <w:rPr>
          <w:rFonts w:eastAsia="仿宋_GB2312"/>
        </w:rPr>
        <w:t>2017</w:t>
      </w:r>
      <w:r>
        <w:rPr>
          <w:rFonts w:eastAsia="仿宋_GB2312" w:cs="仿宋_GB2312" w:hint="eastAsia"/>
        </w:rPr>
        <w:t>年度政府性基金预算财政拨款收入</w:t>
      </w:r>
      <w:r>
        <w:rPr>
          <w:rFonts w:eastAsia="仿宋_GB2312"/>
        </w:rPr>
        <w:t>0</w:t>
      </w:r>
      <w:r>
        <w:rPr>
          <w:rFonts w:eastAsia="仿宋_GB2312" w:cs="仿宋_GB2312" w:hint="eastAsia"/>
        </w:rPr>
        <w:t>万元，与上年相比，增加（减少）</w:t>
      </w:r>
      <w:r>
        <w:rPr>
          <w:rFonts w:eastAsia="仿宋_GB2312"/>
        </w:rPr>
        <w:t>0</w:t>
      </w:r>
      <w:r>
        <w:rPr>
          <w:rFonts w:eastAsia="仿宋_GB2312" w:cs="仿宋_GB2312" w:hint="eastAsia"/>
        </w:rPr>
        <w:t>万元，增长（降低）</w:t>
      </w:r>
      <w:r>
        <w:rPr>
          <w:rFonts w:eastAsia="仿宋_GB2312"/>
        </w:rPr>
        <w:t>0%</w:t>
      </w:r>
      <w:r>
        <w:rPr>
          <w:rFonts w:eastAsia="仿宋_GB2312" w:cs="仿宋_GB2312" w:hint="eastAsia"/>
        </w:rPr>
        <w:t>。增减变化的主要原因是：无。政府性基金预算财政拨款支出</w:t>
      </w:r>
      <w:r>
        <w:rPr>
          <w:rFonts w:eastAsia="仿宋_GB2312"/>
        </w:rPr>
        <w:t>0</w:t>
      </w:r>
      <w:r>
        <w:rPr>
          <w:rFonts w:eastAsia="仿宋_GB2312" w:cs="仿宋_GB2312" w:hint="eastAsia"/>
        </w:rPr>
        <w:t>万元，与上年相比，增加（减少）</w:t>
      </w:r>
      <w:r>
        <w:rPr>
          <w:rFonts w:eastAsia="仿宋_GB2312"/>
        </w:rPr>
        <w:t>0</w:t>
      </w:r>
      <w:r>
        <w:rPr>
          <w:rFonts w:eastAsia="仿宋_GB2312" w:cs="仿宋_GB2312" w:hint="eastAsia"/>
        </w:rPr>
        <w:t>万元，增长（降低）</w:t>
      </w:r>
      <w:r>
        <w:rPr>
          <w:rFonts w:eastAsia="仿宋_GB2312"/>
        </w:rPr>
        <w:t>0%</w:t>
      </w:r>
      <w:r>
        <w:rPr>
          <w:rFonts w:eastAsia="仿宋_GB2312" w:cs="仿宋_GB2312" w:hint="eastAsia"/>
        </w:rPr>
        <w:t>。增减变化的主要原因是：无。</w:t>
      </w:r>
    </w:p>
    <w:p w:rsidR="00B4367D" w:rsidRDefault="00B4367D" w:rsidP="00507ED0">
      <w:pPr>
        <w:ind w:firstLine="31680"/>
        <w:jc w:val="both"/>
        <w:rPr>
          <w:rFonts w:eastAsia="仿宋_GB2312"/>
        </w:rPr>
      </w:pPr>
      <w:r>
        <w:rPr>
          <w:rFonts w:eastAsia="仿宋_GB2312" w:cs="仿宋_GB2312" w:hint="eastAsia"/>
        </w:rPr>
        <w:t>与预算相比情况，无。</w:t>
      </w:r>
    </w:p>
    <w:p w:rsidR="00B4367D" w:rsidRDefault="00B4367D" w:rsidP="00507ED0">
      <w:pPr>
        <w:ind w:firstLine="31680"/>
        <w:jc w:val="both"/>
        <w:rPr>
          <w:rFonts w:eastAsia="仿宋_GB2312"/>
        </w:rPr>
      </w:pPr>
      <w:r>
        <w:rPr>
          <w:rFonts w:eastAsia="仿宋_GB2312" w:cs="仿宋_GB2312" w:hint="eastAsia"/>
        </w:rPr>
        <w:t>其他有关说明内容，无。</w:t>
      </w:r>
    </w:p>
    <w:p w:rsidR="00B4367D" w:rsidRDefault="00B4367D" w:rsidP="00507ED0">
      <w:pPr>
        <w:ind w:firstLine="31680"/>
        <w:jc w:val="both"/>
        <w:rPr>
          <w:rFonts w:eastAsia="楷体"/>
          <w:b/>
          <w:bCs/>
        </w:rPr>
      </w:pPr>
      <w:r>
        <w:rPr>
          <w:rFonts w:eastAsia="楷体" w:cs="楷体" w:hint="eastAsia"/>
          <w:b/>
          <w:bCs/>
        </w:rPr>
        <w:t>（四）政府性基金预算支出决算情况说明</w:t>
      </w:r>
    </w:p>
    <w:p w:rsidR="00B4367D" w:rsidRDefault="00B4367D" w:rsidP="00507ED0">
      <w:pPr>
        <w:ind w:firstLine="31680"/>
        <w:jc w:val="both"/>
        <w:rPr>
          <w:rFonts w:eastAsia="仿宋_GB2312"/>
        </w:rPr>
      </w:pPr>
      <w:r>
        <w:rPr>
          <w:rFonts w:eastAsia="仿宋_GB2312"/>
        </w:rPr>
        <w:t>2017</w:t>
      </w:r>
      <w:r>
        <w:rPr>
          <w:rFonts w:eastAsia="仿宋_GB2312" w:cs="仿宋_GB2312" w:hint="eastAsia"/>
        </w:rPr>
        <w:t>年度政府性基金预算支出</w:t>
      </w:r>
      <w:r>
        <w:rPr>
          <w:rFonts w:eastAsia="仿宋_GB2312"/>
        </w:rPr>
        <w:t>0</w:t>
      </w:r>
      <w:r>
        <w:rPr>
          <w:rFonts w:eastAsia="仿宋_GB2312" w:cs="仿宋_GB2312" w:hint="eastAsia"/>
        </w:rPr>
        <w:t>万元。与上年相比，增加（减少）</w:t>
      </w:r>
      <w:r>
        <w:rPr>
          <w:rFonts w:eastAsia="仿宋_GB2312"/>
        </w:rPr>
        <w:t>0</w:t>
      </w:r>
      <w:r>
        <w:rPr>
          <w:rFonts w:eastAsia="仿宋_GB2312" w:cs="仿宋_GB2312" w:hint="eastAsia"/>
        </w:rPr>
        <w:t>万元，增长（降低）</w:t>
      </w:r>
      <w:r>
        <w:rPr>
          <w:rFonts w:eastAsia="仿宋_GB2312"/>
        </w:rPr>
        <w:t>0%</w:t>
      </w:r>
      <w:r>
        <w:rPr>
          <w:rFonts w:eastAsia="仿宋_GB2312" w:cs="仿宋_GB2312" w:hint="eastAsia"/>
        </w:rPr>
        <w:t>。增减变化的主要原因是：无。其中：按功能分类科目，无。按经济分类科目，无。</w:t>
      </w:r>
    </w:p>
    <w:p w:rsidR="00B4367D" w:rsidRDefault="00B4367D" w:rsidP="00507ED0">
      <w:pPr>
        <w:ind w:firstLine="31680"/>
        <w:jc w:val="both"/>
        <w:rPr>
          <w:rFonts w:eastAsia="仿宋_GB2312"/>
        </w:rPr>
      </w:pPr>
      <w:r>
        <w:rPr>
          <w:rFonts w:eastAsia="仿宋_GB2312" w:cs="仿宋_GB2312" w:hint="eastAsia"/>
        </w:rPr>
        <w:t>与预算相比情况，无。</w:t>
      </w:r>
    </w:p>
    <w:p w:rsidR="00B4367D" w:rsidRDefault="00B4367D" w:rsidP="00507ED0">
      <w:pPr>
        <w:ind w:firstLine="31680"/>
        <w:jc w:val="both"/>
        <w:rPr>
          <w:rFonts w:eastAsia="仿宋_GB2312"/>
        </w:rPr>
      </w:pPr>
      <w:r>
        <w:rPr>
          <w:rFonts w:eastAsia="仿宋_GB2312" w:cs="仿宋_GB2312" w:hint="eastAsia"/>
        </w:rPr>
        <w:t>其他有关说明内容，无。</w:t>
      </w:r>
    </w:p>
    <w:p w:rsidR="00B4367D" w:rsidRDefault="00B4367D" w:rsidP="00507ED0">
      <w:pPr>
        <w:ind w:firstLine="31680"/>
        <w:jc w:val="both"/>
        <w:rPr>
          <w:rFonts w:eastAsia="黑体"/>
        </w:rPr>
      </w:pPr>
      <w:r>
        <w:rPr>
          <w:rFonts w:eastAsia="黑体" w:cs="黑体" w:hint="eastAsia"/>
        </w:rPr>
        <w:t>三、部门结转结余情况</w:t>
      </w:r>
    </w:p>
    <w:p w:rsidR="00B4367D" w:rsidRDefault="00B4367D" w:rsidP="00507ED0">
      <w:pPr>
        <w:ind w:firstLine="31680"/>
        <w:jc w:val="both"/>
        <w:rPr>
          <w:rFonts w:eastAsia="仿宋_GB2312"/>
        </w:rPr>
      </w:pPr>
      <w:r>
        <w:rPr>
          <w:rFonts w:eastAsia="仿宋_GB2312" w:cs="仿宋_GB2312" w:hint="eastAsia"/>
        </w:rPr>
        <w:t>年末结转结余</w:t>
      </w:r>
      <w:r>
        <w:rPr>
          <w:rFonts w:eastAsia="仿宋_GB2312"/>
        </w:rPr>
        <w:t>276,77.75</w:t>
      </w:r>
      <w:r>
        <w:rPr>
          <w:rFonts w:eastAsia="仿宋_GB2312" w:cs="仿宋_GB2312" w:hint="eastAsia"/>
        </w:rPr>
        <w:t>万元。与上年相比，增加</w:t>
      </w:r>
      <w:r>
        <w:rPr>
          <w:rFonts w:eastAsia="仿宋_GB2312"/>
        </w:rPr>
        <w:t>5,523.91</w:t>
      </w:r>
      <w:r>
        <w:rPr>
          <w:rFonts w:eastAsia="仿宋_GB2312" w:cs="仿宋_GB2312" w:hint="eastAsia"/>
        </w:rPr>
        <w:t>万元，增长</w:t>
      </w:r>
      <w:r>
        <w:rPr>
          <w:rFonts w:eastAsia="仿宋_GB2312"/>
        </w:rPr>
        <w:t>24.93%</w:t>
      </w:r>
      <w:r>
        <w:rPr>
          <w:rFonts w:eastAsia="仿宋_GB2312" w:cs="仿宋_GB2312" w:hint="eastAsia"/>
        </w:rPr>
        <w:t>。主要原因是</w:t>
      </w:r>
      <w:r>
        <w:rPr>
          <w:rFonts w:eastAsia="仿宋_GB2312"/>
        </w:rPr>
        <w:t>2017</w:t>
      </w:r>
      <w:r>
        <w:rPr>
          <w:rFonts w:eastAsia="仿宋_GB2312" w:cs="仿宋_GB2312" w:hint="eastAsia"/>
        </w:rPr>
        <w:t>年下达部分财政专项和中央预算内基本建设项目建设期限为</w:t>
      </w:r>
      <w:r>
        <w:rPr>
          <w:rFonts w:eastAsia="仿宋_GB2312"/>
        </w:rPr>
        <w:t>2</w:t>
      </w:r>
      <w:r>
        <w:rPr>
          <w:rFonts w:eastAsia="仿宋_GB2312" w:cs="仿宋_GB2312" w:hint="eastAsia"/>
        </w:rPr>
        <w:t>年，其中阿尔泰山森林防火综合防控项目结转</w:t>
      </w:r>
      <w:r>
        <w:rPr>
          <w:rFonts w:eastAsia="仿宋_GB2312"/>
        </w:rPr>
        <w:t>3707</w:t>
      </w:r>
      <w:r>
        <w:rPr>
          <w:rFonts w:eastAsia="仿宋_GB2312" w:cs="仿宋_GB2312" w:hint="eastAsia"/>
        </w:rPr>
        <w:t>万元，重点火险区综合治理项目结转</w:t>
      </w:r>
      <w:r>
        <w:rPr>
          <w:rFonts w:eastAsia="仿宋_GB2312"/>
        </w:rPr>
        <w:t>312</w:t>
      </w:r>
      <w:r>
        <w:rPr>
          <w:rFonts w:eastAsia="仿宋_GB2312" w:cs="仿宋_GB2312" w:hint="eastAsia"/>
        </w:rPr>
        <w:t>万元，甘家湖基础设施建设三期工程结转</w:t>
      </w:r>
      <w:r>
        <w:rPr>
          <w:rFonts w:eastAsia="仿宋_GB2312"/>
        </w:rPr>
        <w:t>302</w:t>
      </w:r>
      <w:r>
        <w:rPr>
          <w:rFonts w:eastAsia="仿宋_GB2312" w:cs="仿宋_GB2312" w:hint="eastAsia"/>
        </w:rPr>
        <w:t>万元，保护区补助项目</w:t>
      </w:r>
      <w:r>
        <w:rPr>
          <w:rFonts w:eastAsia="仿宋_GB2312"/>
        </w:rPr>
        <w:t>242</w:t>
      </w:r>
      <w:r>
        <w:rPr>
          <w:rFonts w:eastAsia="仿宋_GB2312" w:cs="仿宋_GB2312" w:hint="eastAsia"/>
        </w:rPr>
        <w:t>万元。</w:t>
      </w:r>
    </w:p>
    <w:p w:rsidR="00B4367D" w:rsidRDefault="00B4367D" w:rsidP="00507ED0">
      <w:pPr>
        <w:ind w:firstLine="31680"/>
        <w:jc w:val="both"/>
        <w:rPr>
          <w:rFonts w:eastAsia="仿宋_GB2312"/>
        </w:rPr>
      </w:pPr>
      <w:r>
        <w:rPr>
          <w:rFonts w:eastAsia="仿宋_GB2312" w:cs="仿宋_GB2312" w:hint="eastAsia"/>
        </w:rPr>
        <w:t>其中财政拨款结转结余</w:t>
      </w:r>
      <w:r>
        <w:rPr>
          <w:rFonts w:eastAsia="仿宋_GB2312"/>
        </w:rPr>
        <w:t>19,641.42</w:t>
      </w:r>
      <w:r>
        <w:rPr>
          <w:rFonts w:eastAsia="仿宋_GB2312" w:cs="仿宋_GB2312" w:hint="eastAsia"/>
        </w:rPr>
        <w:t>万元。与上年相比，增加</w:t>
      </w:r>
      <w:r>
        <w:rPr>
          <w:rFonts w:eastAsia="仿宋_GB2312"/>
        </w:rPr>
        <w:t>818.68</w:t>
      </w:r>
      <w:r>
        <w:rPr>
          <w:rFonts w:eastAsia="仿宋_GB2312" w:cs="仿宋_GB2312" w:hint="eastAsia"/>
        </w:rPr>
        <w:t>万元，增长</w:t>
      </w:r>
      <w:r>
        <w:rPr>
          <w:rFonts w:eastAsia="仿宋_GB2312"/>
        </w:rPr>
        <w:t>4.35%</w:t>
      </w:r>
      <w:r>
        <w:rPr>
          <w:rFonts w:eastAsia="仿宋_GB2312" w:cs="仿宋_GB2312" w:hint="eastAsia"/>
        </w:rPr>
        <w:t>。主要原因是甘家湖基础设施建设三期工程结转</w:t>
      </w:r>
      <w:r>
        <w:rPr>
          <w:rFonts w:eastAsia="仿宋_GB2312"/>
        </w:rPr>
        <w:t>302</w:t>
      </w:r>
      <w:r>
        <w:rPr>
          <w:rFonts w:eastAsia="仿宋_GB2312" w:cs="仿宋_GB2312" w:hint="eastAsia"/>
        </w:rPr>
        <w:t>万元，保护区补助项目</w:t>
      </w:r>
      <w:r>
        <w:rPr>
          <w:rFonts w:eastAsia="仿宋_GB2312"/>
        </w:rPr>
        <w:t>242</w:t>
      </w:r>
      <w:r>
        <w:rPr>
          <w:rFonts w:eastAsia="仿宋_GB2312" w:cs="仿宋_GB2312" w:hint="eastAsia"/>
        </w:rPr>
        <w:t>万元。</w:t>
      </w:r>
    </w:p>
    <w:p w:rsidR="00B4367D" w:rsidRDefault="00B4367D" w:rsidP="00507ED0">
      <w:pPr>
        <w:ind w:firstLine="31680"/>
        <w:jc w:val="both"/>
        <w:rPr>
          <w:rFonts w:eastAsia="仿宋_GB2312"/>
        </w:rPr>
      </w:pPr>
      <w:r>
        <w:rPr>
          <w:rFonts w:eastAsia="仿宋_GB2312" w:cs="仿宋_GB2312" w:hint="eastAsia"/>
        </w:rPr>
        <w:t>其他有关说明内容，无。</w:t>
      </w:r>
    </w:p>
    <w:p w:rsidR="00B4367D" w:rsidRDefault="00B4367D" w:rsidP="00507ED0">
      <w:pPr>
        <w:ind w:firstLine="31680"/>
        <w:jc w:val="both"/>
        <w:rPr>
          <w:rFonts w:eastAsia="黑体"/>
        </w:rPr>
      </w:pPr>
      <w:r>
        <w:rPr>
          <w:rFonts w:eastAsia="黑体" w:cs="黑体" w:hint="eastAsia"/>
        </w:rPr>
        <w:t>四、一般公共预算</w:t>
      </w:r>
      <w:r>
        <w:rPr>
          <w:rFonts w:eastAsia="黑体"/>
        </w:rPr>
        <w:t>“</w:t>
      </w:r>
      <w:r>
        <w:rPr>
          <w:rFonts w:eastAsia="黑体" w:cs="黑体" w:hint="eastAsia"/>
        </w:rPr>
        <w:t>三公</w:t>
      </w:r>
      <w:r>
        <w:rPr>
          <w:rFonts w:eastAsia="黑体"/>
        </w:rPr>
        <w:t>"</w:t>
      </w:r>
      <w:r>
        <w:rPr>
          <w:rFonts w:eastAsia="黑体" w:cs="黑体" w:hint="eastAsia"/>
        </w:rPr>
        <w:t>经费支出情况</w:t>
      </w:r>
    </w:p>
    <w:p w:rsidR="00B4367D" w:rsidRDefault="00B4367D" w:rsidP="00507ED0">
      <w:pPr>
        <w:ind w:firstLine="31680"/>
        <w:jc w:val="both"/>
        <w:rPr>
          <w:rFonts w:eastAsia="仿宋_GB2312"/>
        </w:rPr>
      </w:pPr>
      <w:r>
        <w:rPr>
          <w:rFonts w:eastAsia="仿宋_GB2312"/>
        </w:rPr>
        <w:t>2017</w:t>
      </w:r>
      <w:r>
        <w:rPr>
          <w:rFonts w:eastAsia="仿宋_GB2312" w:cs="仿宋_GB2312" w:hint="eastAsia"/>
        </w:rPr>
        <w:t>年度一般公共预算</w:t>
      </w:r>
      <w:r>
        <w:rPr>
          <w:rFonts w:eastAsia="仿宋_GB2312"/>
        </w:rPr>
        <w:t>“</w:t>
      </w:r>
      <w:r>
        <w:rPr>
          <w:rFonts w:eastAsia="仿宋_GB2312" w:cs="仿宋_GB2312" w:hint="eastAsia"/>
        </w:rPr>
        <w:t>三公</w:t>
      </w:r>
      <w:r>
        <w:rPr>
          <w:rFonts w:eastAsia="仿宋_GB2312"/>
        </w:rPr>
        <w:t>"</w:t>
      </w:r>
      <w:r>
        <w:rPr>
          <w:rFonts w:eastAsia="仿宋_GB2312" w:cs="仿宋_GB2312" w:hint="eastAsia"/>
        </w:rPr>
        <w:t>经费支出决算</w:t>
      </w:r>
      <w:r>
        <w:rPr>
          <w:rFonts w:eastAsia="仿宋_GB2312"/>
        </w:rPr>
        <w:t>786.31</w:t>
      </w:r>
      <w:r>
        <w:rPr>
          <w:rFonts w:eastAsia="仿宋_GB2312" w:cs="仿宋_GB2312" w:hint="eastAsia"/>
        </w:rPr>
        <w:t>万元，比上年减少</w:t>
      </w:r>
      <w:r>
        <w:rPr>
          <w:rFonts w:eastAsia="仿宋_GB2312"/>
        </w:rPr>
        <w:t>179.95</w:t>
      </w:r>
      <w:r>
        <w:rPr>
          <w:rFonts w:eastAsia="仿宋_GB2312" w:cs="仿宋_GB2312" w:hint="eastAsia"/>
        </w:rPr>
        <w:t>万元，降低</w:t>
      </w:r>
      <w:r>
        <w:rPr>
          <w:rFonts w:eastAsia="仿宋_GB2312"/>
        </w:rPr>
        <w:t>18.62</w:t>
      </w:r>
      <w:r>
        <w:rPr>
          <w:rFonts w:eastAsia="仿宋_GB2312" w:cs="仿宋_GB2312" w:hint="eastAsia"/>
        </w:rPr>
        <w:t>％，减少原因是</w:t>
      </w:r>
      <w:r>
        <w:rPr>
          <w:rFonts w:eastAsia="仿宋_GB2312"/>
        </w:rPr>
        <w:t>2017</w:t>
      </w:r>
      <w:r>
        <w:rPr>
          <w:rFonts w:eastAsia="仿宋_GB2312" w:cs="仿宋_GB2312" w:hint="eastAsia"/>
        </w:rPr>
        <w:t>年我厅坚决贯彻落实自治区党委关于</w:t>
      </w:r>
      <w:r>
        <w:rPr>
          <w:rFonts w:eastAsia="仿宋_GB2312"/>
        </w:rPr>
        <w:t>“</w:t>
      </w:r>
      <w:r>
        <w:rPr>
          <w:rFonts w:eastAsia="仿宋_GB2312" w:cs="仿宋_GB2312" w:hint="eastAsia"/>
        </w:rPr>
        <w:t>从严把关各项活动、从严控制发文数量、从严财政支出、继续深入开展</w:t>
      </w:r>
      <w:r>
        <w:rPr>
          <w:rFonts w:eastAsia="仿宋_GB2312"/>
        </w:rPr>
        <w:t>‘</w:t>
      </w:r>
      <w:r>
        <w:rPr>
          <w:rFonts w:eastAsia="仿宋_GB2312" w:cs="仿宋_GB2312" w:hint="eastAsia"/>
        </w:rPr>
        <w:t>两学一做</w:t>
      </w:r>
      <w:r>
        <w:rPr>
          <w:rFonts w:eastAsia="仿宋_GB2312"/>
        </w:rPr>
        <w:t>’</w:t>
      </w:r>
      <w:r>
        <w:rPr>
          <w:rFonts w:eastAsia="仿宋_GB2312" w:cs="仿宋_GB2312" w:hint="eastAsia"/>
        </w:rPr>
        <w:t>学习教育和</w:t>
      </w:r>
      <w:r>
        <w:rPr>
          <w:rFonts w:eastAsia="仿宋_GB2312"/>
        </w:rPr>
        <w:t>‘</w:t>
      </w:r>
      <w:r>
        <w:rPr>
          <w:rFonts w:eastAsia="仿宋_GB2312" w:cs="仿宋_GB2312" w:hint="eastAsia"/>
        </w:rPr>
        <w:t>学转促</w:t>
      </w:r>
      <w:r>
        <w:rPr>
          <w:rFonts w:eastAsia="仿宋_GB2312"/>
        </w:rPr>
        <w:t>’</w:t>
      </w:r>
      <w:r>
        <w:rPr>
          <w:rFonts w:eastAsia="仿宋_GB2312" w:cs="仿宋_GB2312" w:hint="eastAsia"/>
        </w:rPr>
        <w:t>专项活动</w:t>
      </w:r>
      <w:r>
        <w:rPr>
          <w:rFonts w:eastAsia="仿宋_GB2312"/>
        </w:rPr>
        <w:t>”</w:t>
      </w:r>
      <w:r>
        <w:rPr>
          <w:rFonts w:eastAsia="仿宋_GB2312" w:cs="仿宋_GB2312" w:hint="eastAsia"/>
        </w:rPr>
        <w:t>重要决定，提出从严财政支出的工作要求，大力压减三公经费支出。其中，因公出国（境）费支出</w:t>
      </w:r>
      <w:r>
        <w:rPr>
          <w:rFonts w:eastAsia="仿宋_GB2312"/>
        </w:rPr>
        <w:t>0</w:t>
      </w:r>
      <w:r>
        <w:rPr>
          <w:rFonts w:eastAsia="仿宋_GB2312" w:cs="仿宋_GB2312" w:hint="eastAsia"/>
        </w:rPr>
        <w:t>万元，比上年减少</w:t>
      </w:r>
      <w:r>
        <w:rPr>
          <w:rFonts w:eastAsia="仿宋_GB2312"/>
        </w:rPr>
        <w:t>32.28</w:t>
      </w:r>
      <w:r>
        <w:rPr>
          <w:rFonts w:eastAsia="仿宋_GB2312" w:cs="仿宋_GB2312" w:hint="eastAsia"/>
        </w:rPr>
        <w:t>万元，降低</w:t>
      </w:r>
      <w:r>
        <w:rPr>
          <w:rFonts w:eastAsia="仿宋_GB2312"/>
        </w:rPr>
        <w:t>100</w:t>
      </w:r>
      <w:r>
        <w:rPr>
          <w:rFonts w:eastAsia="仿宋_GB2312" w:cs="仿宋_GB2312" w:hint="eastAsia"/>
        </w:rPr>
        <w:t>％，减少原因是：本年林业厅无因公出国经费；公务用车购置及运行维护费支出</w:t>
      </w:r>
      <w:r>
        <w:rPr>
          <w:rFonts w:eastAsia="仿宋_GB2312"/>
        </w:rPr>
        <w:t>763.66</w:t>
      </w:r>
      <w:r>
        <w:rPr>
          <w:rFonts w:eastAsia="仿宋_GB2312" w:cs="仿宋_GB2312" w:hint="eastAsia"/>
        </w:rPr>
        <w:t>万元，占</w:t>
      </w:r>
      <w:r>
        <w:rPr>
          <w:rFonts w:eastAsia="仿宋_GB2312"/>
        </w:rPr>
        <w:t>97.12</w:t>
      </w:r>
      <w:r>
        <w:rPr>
          <w:rFonts w:eastAsia="仿宋_GB2312" w:cs="仿宋_GB2312" w:hint="eastAsia"/>
        </w:rPr>
        <w:t>％，比上年减少</w:t>
      </w:r>
      <w:r>
        <w:rPr>
          <w:rFonts w:eastAsia="仿宋_GB2312"/>
        </w:rPr>
        <w:t>139.51</w:t>
      </w:r>
      <w:r>
        <w:rPr>
          <w:rFonts w:eastAsia="仿宋_GB2312" w:cs="仿宋_GB2312" w:hint="eastAsia"/>
        </w:rPr>
        <w:t>万元，降低</w:t>
      </w:r>
      <w:r>
        <w:rPr>
          <w:rFonts w:eastAsia="仿宋_GB2312"/>
        </w:rPr>
        <w:t>15.45%</w:t>
      </w:r>
      <w:r>
        <w:rPr>
          <w:rFonts w:eastAsia="仿宋_GB2312" w:cs="仿宋_GB2312" w:hint="eastAsia"/>
        </w:rPr>
        <w:t>，公务接待费支出</w:t>
      </w:r>
      <w:r>
        <w:rPr>
          <w:rFonts w:eastAsia="仿宋_GB2312"/>
        </w:rPr>
        <w:t>22.65</w:t>
      </w:r>
      <w:r>
        <w:rPr>
          <w:rFonts w:eastAsia="仿宋_GB2312" w:cs="仿宋_GB2312" w:hint="eastAsia"/>
        </w:rPr>
        <w:t>万元，占</w:t>
      </w:r>
      <w:r>
        <w:rPr>
          <w:rFonts w:eastAsia="仿宋_GB2312"/>
        </w:rPr>
        <w:t>2.88</w:t>
      </w:r>
      <w:r>
        <w:rPr>
          <w:rFonts w:eastAsia="仿宋_GB2312" w:cs="仿宋_GB2312" w:hint="eastAsia"/>
        </w:rPr>
        <w:t>％，比上年减少</w:t>
      </w:r>
      <w:r>
        <w:rPr>
          <w:rFonts w:eastAsia="仿宋_GB2312"/>
        </w:rPr>
        <w:t>8.15</w:t>
      </w:r>
      <w:r>
        <w:rPr>
          <w:rFonts w:eastAsia="仿宋_GB2312" w:cs="仿宋_GB2312" w:hint="eastAsia"/>
        </w:rPr>
        <w:t>万元，降低</w:t>
      </w:r>
      <w:r>
        <w:rPr>
          <w:rFonts w:eastAsia="仿宋_GB2312"/>
        </w:rPr>
        <w:t>26.46</w:t>
      </w:r>
      <w:r>
        <w:rPr>
          <w:rFonts w:eastAsia="仿宋_GB2312" w:cs="仿宋_GB2312" w:hint="eastAsia"/>
        </w:rPr>
        <w:t>％，减少原因是</w:t>
      </w:r>
      <w:r>
        <w:rPr>
          <w:rFonts w:eastAsia="仿宋_GB2312"/>
        </w:rPr>
        <w:t>2017</w:t>
      </w:r>
      <w:r>
        <w:rPr>
          <w:rFonts w:eastAsia="仿宋_GB2312" w:cs="仿宋_GB2312" w:hint="eastAsia"/>
        </w:rPr>
        <w:t>年我厅进一步加强公务接待费的管理，严格执行公务接待管理办法。具体情况如下：</w:t>
      </w:r>
    </w:p>
    <w:p w:rsidR="00B4367D" w:rsidRDefault="00B4367D" w:rsidP="00507ED0">
      <w:pPr>
        <w:ind w:firstLine="31680"/>
        <w:jc w:val="both"/>
        <w:rPr>
          <w:rFonts w:eastAsia="仿宋_GB2312"/>
        </w:rPr>
      </w:pPr>
      <w:r>
        <w:rPr>
          <w:rFonts w:eastAsia="仿宋_GB2312"/>
        </w:rPr>
        <w:t>2017</w:t>
      </w:r>
      <w:r>
        <w:rPr>
          <w:rFonts w:eastAsia="仿宋_GB2312" w:cs="仿宋_GB2312" w:hint="eastAsia"/>
        </w:rPr>
        <w:t>年无因公出国（境）费支出，较上年减少</w:t>
      </w:r>
      <w:r>
        <w:rPr>
          <w:rFonts w:eastAsia="仿宋_GB2312"/>
        </w:rPr>
        <w:t>32.28</w:t>
      </w:r>
      <w:r>
        <w:rPr>
          <w:rFonts w:eastAsia="仿宋_GB2312" w:cs="仿宋_GB2312" w:hint="eastAsia"/>
        </w:rPr>
        <w:t>万元。林业厅全年使用一般公共预算财政拨款安排的出国（境）团组</w:t>
      </w:r>
      <w:r>
        <w:rPr>
          <w:rFonts w:eastAsia="仿宋_GB2312"/>
        </w:rPr>
        <w:t>0</w:t>
      </w:r>
      <w:r>
        <w:rPr>
          <w:rFonts w:eastAsia="仿宋_GB2312" w:cs="仿宋_GB2312" w:hint="eastAsia"/>
        </w:rPr>
        <w:t>个，累计</w:t>
      </w:r>
      <w:r>
        <w:rPr>
          <w:rFonts w:eastAsia="仿宋_GB2312"/>
        </w:rPr>
        <w:t>0</w:t>
      </w:r>
      <w:r>
        <w:rPr>
          <w:rFonts w:eastAsia="仿宋_GB2312" w:cs="仿宋_GB2312" w:hint="eastAsia"/>
        </w:rPr>
        <w:t>人次。开支内容包括无。</w:t>
      </w:r>
    </w:p>
    <w:p w:rsidR="00B4367D" w:rsidRDefault="00B4367D" w:rsidP="00507ED0">
      <w:pPr>
        <w:ind w:firstLineChars="250" w:firstLine="31680"/>
        <w:jc w:val="both"/>
        <w:rPr>
          <w:rFonts w:eastAsia="仿宋_GB2312"/>
        </w:rPr>
      </w:pPr>
      <w:r>
        <w:rPr>
          <w:rFonts w:eastAsia="仿宋_GB2312"/>
        </w:rPr>
        <w:t>2017</w:t>
      </w:r>
      <w:r>
        <w:rPr>
          <w:rFonts w:eastAsia="仿宋_GB2312" w:cs="仿宋_GB2312" w:hint="eastAsia"/>
        </w:rPr>
        <w:t>年公务用车购置及运行维护费</w:t>
      </w:r>
      <w:r>
        <w:rPr>
          <w:rFonts w:eastAsia="仿宋_GB2312"/>
        </w:rPr>
        <w:t>763.66</w:t>
      </w:r>
      <w:r>
        <w:rPr>
          <w:rFonts w:eastAsia="仿宋_GB2312" w:cs="仿宋_GB2312" w:hint="eastAsia"/>
        </w:rPr>
        <w:t>万元，较上年减少</w:t>
      </w:r>
      <w:r>
        <w:rPr>
          <w:rFonts w:eastAsia="仿宋_GB2312"/>
        </w:rPr>
        <w:t>139.51</w:t>
      </w:r>
      <w:r>
        <w:rPr>
          <w:rFonts w:eastAsia="仿宋_GB2312" w:cs="仿宋_GB2312" w:hint="eastAsia"/>
        </w:rPr>
        <w:t>万元，其中，公务用车购置</w:t>
      </w:r>
      <w:r>
        <w:rPr>
          <w:rFonts w:eastAsia="仿宋_GB2312"/>
        </w:rPr>
        <w:t>14.88</w:t>
      </w:r>
      <w:r>
        <w:rPr>
          <w:rFonts w:eastAsia="仿宋_GB2312" w:cs="仿宋_GB2312" w:hint="eastAsia"/>
        </w:rPr>
        <w:t>万元（为中央财政专项资金安排的森林公安执法执勤用车），较上年减少</w:t>
      </w:r>
      <w:r>
        <w:rPr>
          <w:rFonts w:eastAsia="仿宋_GB2312"/>
        </w:rPr>
        <w:t>77.13</w:t>
      </w:r>
      <w:r>
        <w:rPr>
          <w:rFonts w:eastAsia="仿宋_GB2312" w:cs="仿宋_GB2312" w:hint="eastAsia"/>
        </w:rPr>
        <w:t>万元；公务用车运行维护费</w:t>
      </w:r>
      <w:r>
        <w:rPr>
          <w:rFonts w:eastAsia="仿宋_GB2312"/>
        </w:rPr>
        <w:t>748.79</w:t>
      </w:r>
      <w:r>
        <w:rPr>
          <w:rFonts w:eastAsia="仿宋_GB2312" w:cs="仿宋_GB2312" w:hint="eastAsia"/>
        </w:rPr>
        <w:t>万元，较上年减少</w:t>
      </w:r>
      <w:r>
        <w:rPr>
          <w:rFonts w:eastAsia="仿宋_GB2312"/>
        </w:rPr>
        <w:t>62.37</w:t>
      </w:r>
      <w:r>
        <w:rPr>
          <w:rFonts w:eastAsia="仿宋_GB2312" w:cs="仿宋_GB2312" w:hint="eastAsia"/>
        </w:rPr>
        <w:t>万元。主要用于林业工程专项检查、执法和编制内公务用车燃料费、维修费、过桥过路费、保险费等运行维护支出等。</w:t>
      </w:r>
      <w:r>
        <w:rPr>
          <w:rFonts w:eastAsia="仿宋_GB2312"/>
        </w:rPr>
        <w:t>2017</w:t>
      </w:r>
      <w:r>
        <w:rPr>
          <w:rFonts w:eastAsia="仿宋_GB2312" w:cs="仿宋_GB2312" w:hint="eastAsia"/>
        </w:rPr>
        <w:t>年，单位一般公共财政拨款安排的公务用车购置量</w:t>
      </w:r>
      <w:r>
        <w:rPr>
          <w:rFonts w:eastAsia="仿宋_GB2312"/>
        </w:rPr>
        <w:t>1</w:t>
      </w:r>
      <w:r>
        <w:rPr>
          <w:rFonts w:eastAsia="仿宋_GB2312" w:cs="仿宋_GB2312" w:hint="eastAsia"/>
        </w:rPr>
        <w:t>辆，保有量为</w:t>
      </w:r>
      <w:r>
        <w:rPr>
          <w:rFonts w:eastAsia="仿宋_GB2312"/>
        </w:rPr>
        <w:t>164</w:t>
      </w:r>
      <w:r>
        <w:rPr>
          <w:rFonts w:eastAsia="仿宋_GB2312" w:cs="仿宋_GB2312" w:hint="eastAsia"/>
        </w:rPr>
        <w:t>辆。</w:t>
      </w:r>
    </w:p>
    <w:p w:rsidR="00B4367D" w:rsidRDefault="00B4367D" w:rsidP="00507ED0">
      <w:pPr>
        <w:ind w:firstLine="31680"/>
        <w:rPr>
          <w:rFonts w:eastAsia="仿宋_GB2312"/>
        </w:rPr>
      </w:pPr>
      <w:r>
        <w:rPr>
          <w:rFonts w:eastAsia="仿宋_GB2312" w:cs="仿宋_GB2312" w:hint="eastAsia"/>
        </w:rPr>
        <w:t>公务接待费</w:t>
      </w:r>
      <w:r>
        <w:rPr>
          <w:rFonts w:eastAsia="仿宋_GB2312"/>
        </w:rPr>
        <w:t>22.65</w:t>
      </w:r>
      <w:r>
        <w:rPr>
          <w:rFonts w:eastAsia="仿宋_GB2312" w:cs="仿宋_GB2312" w:hint="eastAsia"/>
        </w:rPr>
        <w:t>万元，较上年减少</w:t>
      </w:r>
      <w:r>
        <w:rPr>
          <w:rFonts w:eastAsia="仿宋_GB2312"/>
        </w:rPr>
        <w:t>8.15</w:t>
      </w:r>
      <w:r>
        <w:rPr>
          <w:rFonts w:eastAsia="仿宋_GB2312" w:cs="仿宋_GB2312" w:hint="eastAsia"/>
        </w:rPr>
        <w:t>万。具体是国内公务接待支出</w:t>
      </w:r>
      <w:r>
        <w:rPr>
          <w:rFonts w:eastAsia="仿宋_GB2312"/>
        </w:rPr>
        <w:t>22.65</w:t>
      </w:r>
      <w:r>
        <w:rPr>
          <w:rFonts w:eastAsia="仿宋_GB2312" w:cs="仿宋_GB2312" w:hint="eastAsia"/>
        </w:rPr>
        <w:t>万元，主要是用于国家林业局、各省（市）援疆林业项目、林果外销平台展示、林业专项业务工作对接等各类公务接待支出等。林业厅单位国内公务接待</w:t>
      </w:r>
      <w:r>
        <w:rPr>
          <w:rFonts w:eastAsia="仿宋_GB2312"/>
        </w:rPr>
        <w:t>168</w:t>
      </w:r>
      <w:r>
        <w:rPr>
          <w:rFonts w:eastAsia="仿宋_GB2312" w:cs="仿宋_GB2312" w:hint="eastAsia"/>
        </w:rPr>
        <w:t>批次，</w:t>
      </w:r>
      <w:r>
        <w:rPr>
          <w:rFonts w:eastAsia="仿宋_GB2312"/>
        </w:rPr>
        <w:t>1,361</w:t>
      </w:r>
      <w:r>
        <w:rPr>
          <w:rFonts w:eastAsia="仿宋_GB2312" w:cs="仿宋_GB2312" w:hint="eastAsia"/>
        </w:rPr>
        <w:t>人次。</w:t>
      </w:r>
    </w:p>
    <w:p w:rsidR="00B4367D" w:rsidRDefault="00B4367D" w:rsidP="00507ED0">
      <w:pPr>
        <w:ind w:firstLine="31680"/>
        <w:jc w:val="both"/>
        <w:rPr>
          <w:rFonts w:eastAsia="仿宋_GB2312"/>
        </w:rPr>
      </w:pPr>
      <w:r>
        <w:rPr>
          <w:rFonts w:eastAsia="仿宋_GB2312" w:cs="仿宋_GB2312" w:hint="eastAsia"/>
          <w:b/>
          <w:bCs/>
        </w:rPr>
        <w:t>与预算相比，</w:t>
      </w:r>
      <w:r>
        <w:rPr>
          <w:rFonts w:eastAsia="仿宋_GB2312"/>
        </w:rPr>
        <w:t>“</w:t>
      </w:r>
      <w:r>
        <w:rPr>
          <w:rFonts w:eastAsia="仿宋_GB2312" w:cs="仿宋_GB2312" w:hint="eastAsia"/>
        </w:rPr>
        <w:t>三公经费</w:t>
      </w:r>
      <w:r>
        <w:rPr>
          <w:rFonts w:eastAsia="仿宋_GB2312"/>
        </w:rPr>
        <w:t>”</w:t>
      </w:r>
      <w:r>
        <w:rPr>
          <w:rFonts w:eastAsia="仿宋_GB2312" w:cs="仿宋_GB2312" w:hint="eastAsia"/>
        </w:rPr>
        <w:t>支出减少</w:t>
      </w:r>
      <w:r>
        <w:rPr>
          <w:rFonts w:eastAsia="仿宋_GB2312"/>
        </w:rPr>
        <w:t>179.95</w:t>
      </w:r>
      <w:r>
        <w:rPr>
          <w:rFonts w:eastAsia="仿宋_GB2312" w:cs="仿宋_GB2312" w:hint="eastAsia"/>
        </w:rPr>
        <w:t>万元，其中因公出国（境）费支出，较上年减少</w:t>
      </w:r>
      <w:r>
        <w:rPr>
          <w:rFonts w:eastAsia="仿宋_GB2312"/>
        </w:rPr>
        <w:t>32.28</w:t>
      </w:r>
      <w:r>
        <w:rPr>
          <w:rFonts w:eastAsia="仿宋_GB2312" w:cs="仿宋_GB2312" w:hint="eastAsia"/>
        </w:rPr>
        <w:t>万元；公务用车购置及运行维护费</w:t>
      </w:r>
      <w:r>
        <w:rPr>
          <w:rFonts w:eastAsia="仿宋_GB2312"/>
        </w:rPr>
        <w:t>763.66</w:t>
      </w:r>
      <w:r>
        <w:rPr>
          <w:rFonts w:eastAsia="仿宋_GB2312" w:cs="仿宋_GB2312" w:hint="eastAsia"/>
        </w:rPr>
        <w:t>万元，较上年减少</w:t>
      </w:r>
      <w:r>
        <w:rPr>
          <w:rFonts w:eastAsia="仿宋_GB2312"/>
        </w:rPr>
        <w:t>139.51</w:t>
      </w:r>
      <w:r>
        <w:rPr>
          <w:rFonts w:eastAsia="仿宋_GB2312" w:cs="仿宋_GB2312" w:hint="eastAsia"/>
        </w:rPr>
        <w:t>万元；公务接待费</w:t>
      </w:r>
      <w:r>
        <w:rPr>
          <w:rFonts w:eastAsia="仿宋_GB2312"/>
        </w:rPr>
        <w:t>22.65</w:t>
      </w:r>
      <w:r>
        <w:rPr>
          <w:rFonts w:eastAsia="仿宋_GB2312" w:cs="仿宋_GB2312" w:hint="eastAsia"/>
        </w:rPr>
        <w:t>万元，较上年减少</w:t>
      </w:r>
      <w:r>
        <w:rPr>
          <w:rFonts w:eastAsia="仿宋_GB2312"/>
        </w:rPr>
        <w:t>8.15</w:t>
      </w:r>
      <w:r>
        <w:rPr>
          <w:rFonts w:eastAsia="仿宋_GB2312" w:cs="仿宋_GB2312" w:hint="eastAsia"/>
        </w:rPr>
        <w:t>万。</w:t>
      </w:r>
    </w:p>
    <w:p w:rsidR="00B4367D" w:rsidRDefault="00B4367D" w:rsidP="00507ED0">
      <w:pPr>
        <w:ind w:firstLine="31680"/>
        <w:jc w:val="both"/>
        <w:rPr>
          <w:rFonts w:eastAsia="仿宋_GB2312"/>
        </w:rPr>
      </w:pPr>
      <w:r>
        <w:rPr>
          <w:rFonts w:eastAsia="仿宋_GB2312" w:cs="仿宋_GB2312" w:hint="eastAsia"/>
        </w:rPr>
        <w:t>其他有关说明内容，无</w:t>
      </w:r>
    </w:p>
    <w:p w:rsidR="00B4367D" w:rsidRDefault="00B4367D" w:rsidP="00507ED0">
      <w:pPr>
        <w:ind w:firstLine="31680"/>
        <w:jc w:val="both"/>
        <w:rPr>
          <w:rFonts w:eastAsia="黑体"/>
        </w:rPr>
      </w:pPr>
      <w:r>
        <w:rPr>
          <w:rFonts w:eastAsia="黑体" w:cs="黑体" w:hint="eastAsia"/>
        </w:rPr>
        <w:t>五、机关运行经费支出情况</w:t>
      </w:r>
    </w:p>
    <w:p w:rsidR="00B4367D" w:rsidRDefault="00B4367D" w:rsidP="00507ED0">
      <w:pPr>
        <w:ind w:firstLine="31680"/>
        <w:jc w:val="both"/>
        <w:rPr>
          <w:rFonts w:eastAsia="仿宋_GB2312"/>
        </w:rPr>
      </w:pPr>
      <w:r>
        <w:rPr>
          <w:rFonts w:eastAsia="仿宋_GB2312"/>
        </w:rPr>
        <w:t>2017</w:t>
      </w:r>
      <w:r>
        <w:rPr>
          <w:rFonts w:eastAsia="仿宋_GB2312" w:cs="仿宋_GB2312" w:hint="eastAsia"/>
        </w:rPr>
        <w:t>年度林业厅单位机关运行经费支出</w:t>
      </w:r>
      <w:r>
        <w:rPr>
          <w:rFonts w:eastAsia="仿宋_GB2312"/>
        </w:rPr>
        <w:t>975.45</w:t>
      </w:r>
      <w:r>
        <w:rPr>
          <w:rFonts w:eastAsia="仿宋_GB2312" w:cs="仿宋_GB2312" w:hint="eastAsia"/>
        </w:rPr>
        <w:t>万元，比上年增加</w:t>
      </w:r>
      <w:r>
        <w:rPr>
          <w:rFonts w:eastAsia="仿宋_GB2312"/>
        </w:rPr>
        <w:t>171.68</w:t>
      </w:r>
      <w:r>
        <w:rPr>
          <w:rFonts w:eastAsia="仿宋_GB2312" w:cs="仿宋_GB2312" w:hint="eastAsia"/>
        </w:rPr>
        <w:t>万元，增长</w:t>
      </w:r>
      <w:r>
        <w:rPr>
          <w:rFonts w:eastAsia="仿宋_GB2312"/>
        </w:rPr>
        <w:t>21.36</w:t>
      </w:r>
      <w:r>
        <w:rPr>
          <w:rFonts w:eastAsia="仿宋_GB2312" w:cs="仿宋_GB2312" w:hint="eastAsia"/>
        </w:rPr>
        <w:t>％，主要原因是林业厅系统较上年增加访惠聚工作经费和南疆驻村干部生活补助支出</w:t>
      </w:r>
      <w:r>
        <w:rPr>
          <w:rFonts w:eastAsia="仿宋_GB2312"/>
        </w:rPr>
        <w:t>126.74</w:t>
      </w:r>
      <w:r>
        <w:rPr>
          <w:rFonts w:eastAsia="仿宋_GB2312" w:cs="仿宋_GB2312" w:hint="eastAsia"/>
        </w:rPr>
        <w:t>万元，森林公安维稳工作需要增加</w:t>
      </w:r>
      <w:r>
        <w:rPr>
          <w:rFonts w:eastAsia="仿宋_GB2312"/>
        </w:rPr>
        <w:t>28.78</w:t>
      </w:r>
      <w:r>
        <w:rPr>
          <w:rFonts w:eastAsia="仿宋_GB2312" w:cs="仿宋_GB2312" w:hint="eastAsia"/>
        </w:rPr>
        <w:t>万元。</w:t>
      </w:r>
    </w:p>
    <w:p w:rsidR="00B4367D" w:rsidRDefault="00B4367D" w:rsidP="00507ED0">
      <w:pPr>
        <w:ind w:firstLine="31680"/>
        <w:jc w:val="both"/>
        <w:rPr>
          <w:rFonts w:eastAsia="仿宋_GB2312"/>
        </w:rPr>
      </w:pPr>
      <w:r>
        <w:rPr>
          <w:rFonts w:eastAsia="仿宋_GB2312" w:cs="仿宋_GB2312" w:hint="eastAsia"/>
        </w:rPr>
        <w:t>其他有关说明内容，无。</w:t>
      </w:r>
    </w:p>
    <w:p w:rsidR="00B4367D" w:rsidRDefault="00B4367D" w:rsidP="00507ED0">
      <w:pPr>
        <w:ind w:firstLine="31680"/>
        <w:jc w:val="both"/>
        <w:rPr>
          <w:rFonts w:eastAsia="黑体"/>
        </w:rPr>
      </w:pPr>
      <w:r>
        <w:rPr>
          <w:rFonts w:eastAsia="黑体" w:cs="黑体" w:hint="eastAsia"/>
        </w:rPr>
        <w:t>六、政府采购情况</w:t>
      </w:r>
    </w:p>
    <w:p w:rsidR="00B4367D" w:rsidRDefault="00B4367D" w:rsidP="00507ED0">
      <w:pPr>
        <w:ind w:firstLine="31680"/>
        <w:jc w:val="both"/>
        <w:rPr>
          <w:rFonts w:eastAsia="仿宋_GB2312"/>
        </w:rPr>
      </w:pPr>
      <w:r>
        <w:rPr>
          <w:rFonts w:eastAsia="仿宋_GB2312" w:cs="仿宋_GB2312" w:hint="eastAsia"/>
        </w:rPr>
        <w:t>林业厅单位政府采购计划</w:t>
      </w:r>
      <w:r>
        <w:rPr>
          <w:rFonts w:eastAsia="仿宋_GB2312"/>
        </w:rPr>
        <w:t>6,777.86</w:t>
      </w:r>
      <w:r>
        <w:rPr>
          <w:rFonts w:eastAsia="仿宋_GB2312" w:cs="仿宋_GB2312" w:hint="eastAsia"/>
        </w:rPr>
        <w:t>万元，其中：政府采购货物支出</w:t>
      </w:r>
      <w:r>
        <w:rPr>
          <w:rFonts w:eastAsia="仿宋_GB2312"/>
        </w:rPr>
        <w:t>2,883.59</w:t>
      </w:r>
      <w:r>
        <w:rPr>
          <w:rFonts w:eastAsia="仿宋_GB2312" w:cs="仿宋_GB2312" w:hint="eastAsia"/>
        </w:rPr>
        <w:t>万元、政府采购工程支出</w:t>
      </w:r>
      <w:r>
        <w:rPr>
          <w:rFonts w:eastAsia="仿宋_GB2312"/>
        </w:rPr>
        <w:t>3,451.33</w:t>
      </w:r>
      <w:r>
        <w:rPr>
          <w:rFonts w:eastAsia="仿宋_GB2312" w:cs="仿宋_GB2312" w:hint="eastAsia"/>
        </w:rPr>
        <w:t>万元、政府采购服务支出</w:t>
      </w:r>
      <w:r>
        <w:rPr>
          <w:rFonts w:eastAsia="仿宋_GB2312"/>
        </w:rPr>
        <w:t>442.94</w:t>
      </w:r>
      <w:r>
        <w:rPr>
          <w:rFonts w:eastAsia="仿宋_GB2312" w:cs="仿宋_GB2312" w:hint="eastAsia"/>
        </w:rPr>
        <w:t>万元；实际采购</w:t>
      </w:r>
      <w:r>
        <w:rPr>
          <w:rFonts w:eastAsia="仿宋_GB2312"/>
        </w:rPr>
        <w:t>4,155.57</w:t>
      </w:r>
      <w:r>
        <w:rPr>
          <w:rFonts w:eastAsia="仿宋_GB2312" w:cs="仿宋_GB2312" w:hint="eastAsia"/>
        </w:rPr>
        <w:t>万元，其中：政府采购货物支出</w:t>
      </w:r>
      <w:r>
        <w:rPr>
          <w:rFonts w:eastAsia="仿宋_GB2312"/>
        </w:rPr>
        <w:t>1,946.36</w:t>
      </w:r>
      <w:r>
        <w:rPr>
          <w:rFonts w:eastAsia="仿宋_GB2312" w:cs="仿宋_GB2312" w:hint="eastAsia"/>
        </w:rPr>
        <w:t>万元、政府采购工程支出</w:t>
      </w:r>
      <w:r>
        <w:rPr>
          <w:rFonts w:eastAsia="仿宋_GB2312"/>
        </w:rPr>
        <w:t>1,772.02</w:t>
      </w:r>
      <w:r>
        <w:rPr>
          <w:rFonts w:eastAsia="仿宋_GB2312" w:cs="仿宋_GB2312" w:hint="eastAsia"/>
        </w:rPr>
        <w:t>万元、政府采购服务支出</w:t>
      </w:r>
      <w:r>
        <w:rPr>
          <w:rFonts w:eastAsia="仿宋_GB2312"/>
        </w:rPr>
        <w:t>437.18</w:t>
      </w:r>
      <w:r>
        <w:rPr>
          <w:rFonts w:eastAsia="仿宋_GB2312" w:cs="仿宋_GB2312" w:hint="eastAsia"/>
        </w:rPr>
        <w:t>万元。</w:t>
      </w:r>
    </w:p>
    <w:p w:rsidR="00B4367D" w:rsidRDefault="00B4367D" w:rsidP="00507ED0">
      <w:pPr>
        <w:ind w:firstLine="31680"/>
        <w:jc w:val="both"/>
        <w:rPr>
          <w:rFonts w:eastAsia="仿宋_GB2312"/>
        </w:rPr>
      </w:pPr>
      <w:r>
        <w:rPr>
          <w:rFonts w:eastAsia="仿宋_GB2312" w:cs="仿宋_GB2312" w:hint="eastAsia"/>
        </w:rPr>
        <w:t>其他有关说明内容，无。</w:t>
      </w:r>
    </w:p>
    <w:p w:rsidR="00B4367D" w:rsidRDefault="00B4367D" w:rsidP="00507ED0">
      <w:pPr>
        <w:ind w:firstLine="31680"/>
        <w:jc w:val="both"/>
        <w:rPr>
          <w:rFonts w:eastAsia="黑体"/>
        </w:rPr>
      </w:pPr>
      <w:r>
        <w:rPr>
          <w:rFonts w:eastAsia="黑体" w:cs="黑体" w:hint="eastAsia"/>
        </w:rPr>
        <w:t>七、其他重要事项的情况</w:t>
      </w:r>
    </w:p>
    <w:p w:rsidR="00B4367D" w:rsidRDefault="00B4367D" w:rsidP="00507ED0">
      <w:pPr>
        <w:ind w:firstLine="31680"/>
        <w:jc w:val="both"/>
        <w:rPr>
          <w:rFonts w:eastAsia="楷体"/>
          <w:b/>
          <w:bCs/>
        </w:rPr>
      </w:pPr>
      <w:r>
        <w:rPr>
          <w:rFonts w:eastAsia="楷体" w:cs="楷体" w:hint="eastAsia"/>
          <w:b/>
          <w:bCs/>
        </w:rPr>
        <w:t>（一）国有资产占用情况说明</w:t>
      </w:r>
    </w:p>
    <w:p w:rsidR="00B4367D" w:rsidRDefault="00B4367D" w:rsidP="00507ED0">
      <w:pPr>
        <w:ind w:firstLine="31680"/>
        <w:jc w:val="both"/>
        <w:rPr>
          <w:rFonts w:eastAsia="仿宋_GB2312"/>
        </w:rPr>
      </w:pPr>
      <w:r>
        <w:rPr>
          <w:rFonts w:eastAsia="仿宋_GB2312" w:cs="仿宋_GB2312" w:hint="eastAsia"/>
        </w:rPr>
        <w:t>截至</w:t>
      </w:r>
      <w:r>
        <w:rPr>
          <w:rFonts w:eastAsia="仿宋_GB2312"/>
        </w:rPr>
        <w:t>2017</w:t>
      </w:r>
      <w:r>
        <w:rPr>
          <w:rFonts w:eastAsia="仿宋_GB2312" w:cs="仿宋_GB2312" w:hint="eastAsia"/>
        </w:rPr>
        <w:t>年</w:t>
      </w:r>
      <w:r>
        <w:rPr>
          <w:rFonts w:eastAsia="仿宋_GB2312"/>
        </w:rPr>
        <w:t>12</w:t>
      </w:r>
      <w:r>
        <w:rPr>
          <w:rFonts w:eastAsia="仿宋_GB2312" w:cs="仿宋_GB2312" w:hint="eastAsia"/>
        </w:rPr>
        <w:t>月</w:t>
      </w:r>
      <w:r>
        <w:rPr>
          <w:rFonts w:eastAsia="仿宋_GB2312"/>
        </w:rPr>
        <w:t>31</w:t>
      </w:r>
      <w:r>
        <w:rPr>
          <w:rFonts w:eastAsia="仿宋_GB2312" w:cs="仿宋_GB2312" w:hint="eastAsia"/>
        </w:rPr>
        <w:t>日，资产总计</w:t>
      </w:r>
      <w:r>
        <w:rPr>
          <w:rFonts w:eastAsia="仿宋_GB2312"/>
        </w:rPr>
        <w:t>122,881.97</w:t>
      </w:r>
      <w:r>
        <w:rPr>
          <w:rFonts w:eastAsia="仿宋_GB2312" w:cs="仿宋_GB2312" w:hint="eastAsia"/>
        </w:rPr>
        <w:t>万元，其中：流动资产</w:t>
      </w:r>
      <w:r>
        <w:rPr>
          <w:rFonts w:eastAsia="仿宋_GB2312"/>
        </w:rPr>
        <w:t>44,638.36</w:t>
      </w:r>
      <w:r>
        <w:rPr>
          <w:rFonts w:eastAsia="仿宋_GB2312" w:cs="仿宋_GB2312" w:hint="eastAsia"/>
        </w:rPr>
        <w:t>万元，固定资产</w:t>
      </w:r>
      <w:r>
        <w:rPr>
          <w:rFonts w:eastAsia="仿宋_GB2312"/>
        </w:rPr>
        <w:t>32,215.00</w:t>
      </w:r>
      <w:r>
        <w:rPr>
          <w:rFonts w:eastAsia="仿宋_GB2312" w:cs="仿宋_GB2312" w:hint="eastAsia"/>
        </w:rPr>
        <w:t>万元，其中：房屋</w:t>
      </w:r>
      <w:r>
        <w:rPr>
          <w:rFonts w:eastAsia="仿宋_GB2312"/>
        </w:rPr>
        <w:t>149,831.95</w:t>
      </w:r>
      <w:r>
        <w:rPr>
          <w:rFonts w:eastAsia="仿宋_GB2312" w:cs="仿宋_GB2312" w:hint="eastAsia"/>
        </w:rPr>
        <w:t>（平方米），价值</w:t>
      </w:r>
      <w:r>
        <w:rPr>
          <w:rFonts w:eastAsia="仿宋_GB2312"/>
        </w:rPr>
        <w:t>13,847.40</w:t>
      </w:r>
      <w:r>
        <w:rPr>
          <w:rFonts w:eastAsia="仿宋_GB2312" w:cs="仿宋_GB2312" w:hint="eastAsia"/>
        </w:rPr>
        <w:t>万元，共有车辆</w:t>
      </w:r>
      <w:r>
        <w:rPr>
          <w:rFonts w:eastAsia="仿宋_GB2312"/>
        </w:rPr>
        <w:t>174</w:t>
      </w:r>
      <w:r>
        <w:rPr>
          <w:rFonts w:eastAsia="仿宋_GB2312" w:cs="仿宋_GB2312" w:hint="eastAsia"/>
        </w:rPr>
        <w:t>辆，价值</w:t>
      </w:r>
      <w:r>
        <w:rPr>
          <w:rFonts w:eastAsia="仿宋_GB2312"/>
        </w:rPr>
        <w:t>5,083.35</w:t>
      </w:r>
      <w:r>
        <w:rPr>
          <w:rFonts w:eastAsia="仿宋_GB2312" w:cs="仿宋_GB2312" w:hint="eastAsia"/>
        </w:rPr>
        <w:t>万元，其中：部级领导干部用车</w:t>
      </w:r>
      <w:r>
        <w:rPr>
          <w:rFonts w:eastAsia="仿宋_GB2312"/>
        </w:rPr>
        <w:t>0</w:t>
      </w:r>
      <w:r>
        <w:rPr>
          <w:rFonts w:eastAsia="仿宋_GB2312" w:cs="仿宋_GB2312" w:hint="eastAsia"/>
        </w:rPr>
        <w:t>辆、一般公务用车</w:t>
      </w:r>
      <w:r>
        <w:rPr>
          <w:rFonts w:eastAsia="仿宋_GB2312"/>
        </w:rPr>
        <w:t>84</w:t>
      </w:r>
      <w:r>
        <w:rPr>
          <w:rFonts w:eastAsia="仿宋_GB2312" w:cs="仿宋_GB2312" w:hint="eastAsia"/>
        </w:rPr>
        <w:t>辆、一般</w:t>
      </w:r>
      <w:r>
        <w:rPr>
          <w:rFonts w:cs="仿宋" w:hint="eastAsia"/>
        </w:rPr>
        <w:t>执法</w:t>
      </w:r>
      <w:r>
        <w:rPr>
          <w:rFonts w:eastAsia="仿宋_GB2312" w:cs="仿宋_GB2312" w:hint="eastAsia"/>
        </w:rPr>
        <w:t>执勤用车</w:t>
      </w:r>
      <w:r>
        <w:rPr>
          <w:rFonts w:eastAsia="仿宋_GB2312"/>
        </w:rPr>
        <w:t>55</w:t>
      </w:r>
      <w:r>
        <w:rPr>
          <w:rFonts w:eastAsia="仿宋_GB2312" w:cs="仿宋_GB2312" w:hint="eastAsia"/>
        </w:rPr>
        <w:t>辆、特种专业技术用车</w:t>
      </w:r>
      <w:r>
        <w:rPr>
          <w:rFonts w:eastAsia="仿宋_GB2312"/>
        </w:rPr>
        <w:t>2</w:t>
      </w:r>
      <w:r>
        <w:rPr>
          <w:rFonts w:eastAsia="仿宋_GB2312" w:cs="仿宋_GB2312" w:hint="eastAsia"/>
        </w:rPr>
        <w:t>辆、其他用车</w:t>
      </w:r>
      <w:r>
        <w:rPr>
          <w:rFonts w:eastAsia="仿宋_GB2312"/>
        </w:rPr>
        <w:t>33</w:t>
      </w:r>
      <w:r>
        <w:rPr>
          <w:rFonts w:eastAsia="仿宋_GB2312" w:cs="仿宋_GB2312" w:hint="eastAsia"/>
        </w:rPr>
        <w:t>辆（其他用车主要是天西、阿山局机关转制未纳入事业单位编制核算车辆</w:t>
      </w:r>
      <w:r>
        <w:rPr>
          <w:rFonts w:eastAsia="仿宋_GB2312"/>
        </w:rPr>
        <w:t>15</w:t>
      </w:r>
      <w:r>
        <w:rPr>
          <w:rFonts w:eastAsia="仿宋_GB2312" w:cs="仿宋_GB2312" w:hint="eastAsia"/>
        </w:rPr>
        <w:t>辆，大、中小型载客汽车</w:t>
      </w:r>
      <w:r>
        <w:rPr>
          <w:rFonts w:eastAsia="仿宋_GB2312"/>
        </w:rPr>
        <w:t>6</w:t>
      </w:r>
      <w:r>
        <w:rPr>
          <w:rFonts w:eastAsia="仿宋_GB2312" w:cs="仿宋_GB2312" w:hint="eastAsia"/>
        </w:rPr>
        <w:t>辆，森林消防待调拨车辆</w:t>
      </w:r>
      <w:r>
        <w:rPr>
          <w:rFonts w:eastAsia="仿宋_GB2312"/>
        </w:rPr>
        <w:t>10</w:t>
      </w:r>
      <w:r>
        <w:rPr>
          <w:rFonts w:eastAsia="仿宋_GB2312" w:cs="仿宋_GB2312" w:hint="eastAsia"/>
        </w:rPr>
        <w:t>辆）；单位价值</w:t>
      </w:r>
      <w:r>
        <w:rPr>
          <w:rFonts w:eastAsia="仿宋_GB2312"/>
        </w:rPr>
        <w:t>50</w:t>
      </w:r>
      <w:r>
        <w:rPr>
          <w:rFonts w:eastAsia="仿宋_GB2312" w:cs="仿宋_GB2312" w:hint="eastAsia"/>
        </w:rPr>
        <w:t>万元以上通用设备</w:t>
      </w:r>
      <w:r>
        <w:rPr>
          <w:rFonts w:eastAsia="仿宋_GB2312"/>
        </w:rPr>
        <w:t>12</w:t>
      </w:r>
      <w:r>
        <w:rPr>
          <w:rFonts w:eastAsia="仿宋_GB2312" w:cs="仿宋_GB2312" w:hint="eastAsia"/>
        </w:rPr>
        <w:t>台（套）、单位价值</w:t>
      </w:r>
      <w:r>
        <w:rPr>
          <w:rFonts w:eastAsia="仿宋_GB2312"/>
        </w:rPr>
        <w:t>100</w:t>
      </w:r>
      <w:r>
        <w:rPr>
          <w:rFonts w:eastAsia="仿宋_GB2312" w:cs="仿宋_GB2312" w:hint="eastAsia"/>
        </w:rPr>
        <w:t>万元以上专用设备</w:t>
      </w:r>
      <w:r>
        <w:rPr>
          <w:rFonts w:eastAsia="仿宋_GB2312"/>
        </w:rPr>
        <w:t>0</w:t>
      </w:r>
      <w:r>
        <w:rPr>
          <w:rFonts w:eastAsia="仿宋_GB2312" w:cs="仿宋_GB2312" w:hint="eastAsia"/>
        </w:rPr>
        <w:t>台（套），其他固定资产价值</w:t>
      </w:r>
      <w:r>
        <w:rPr>
          <w:rFonts w:eastAsia="仿宋_GB2312"/>
        </w:rPr>
        <w:t>12,281.45</w:t>
      </w:r>
      <w:r>
        <w:rPr>
          <w:rFonts w:eastAsia="仿宋_GB2312" w:cs="仿宋_GB2312" w:hint="eastAsia"/>
        </w:rPr>
        <w:t>万元。</w:t>
      </w:r>
    </w:p>
    <w:p w:rsidR="00B4367D" w:rsidRDefault="00B4367D" w:rsidP="00507ED0">
      <w:pPr>
        <w:ind w:firstLine="31680"/>
        <w:jc w:val="both"/>
        <w:rPr>
          <w:rFonts w:eastAsia="仿宋_GB2312"/>
        </w:rPr>
      </w:pPr>
      <w:r>
        <w:rPr>
          <w:rFonts w:eastAsia="仿宋_GB2312" w:cs="仿宋_GB2312" w:hint="eastAsia"/>
        </w:rPr>
        <w:t>其他有关说明内容，无。</w:t>
      </w:r>
    </w:p>
    <w:p w:rsidR="00B4367D" w:rsidRDefault="00B4367D" w:rsidP="00507ED0">
      <w:pPr>
        <w:ind w:firstLine="31680"/>
        <w:jc w:val="both"/>
        <w:rPr>
          <w:rFonts w:eastAsia="楷体"/>
          <w:b/>
          <w:bCs/>
        </w:rPr>
      </w:pPr>
      <w:r>
        <w:rPr>
          <w:rFonts w:eastAsia="楷体" w:cs="楷体" w:hint="eastAsia"/>
          <w:b/>
          <w:bCs/>
        </w:rPr>
        <w:t>（二）</w:t>
      </w:r>
      <w:r>
        <w:rPr>
          <w:rFonts w:eastAsia="楷体"/>
          <w:b/>
          <w:bCs/>
        </w:rPr>
        <w:tab/>
      </w:r>
      <w:r>
        <w:rPr>
          <w:rFonts w:eastAsia="楷体" w:cs="楷体" w:hint="eastAsia"/>
          <w:b/>
          <w:bCs/>
        </w:rPr>
        <w:t>国有资产收益征缴情况说明</w:t>
      </w:r>
    </w:p>
    <w:p w:rsidR="00B4367D" w:rsidRDefault="00B4367D" w:rsidP="00507ED0">
      <w:pPr>
        <w:ind w:firstLine="31680"/>
        <w:jc w:val="both"/>
        <w:rPr>
          <w:rFonts w:eastAsia="仿宋_GB2312"/>
        </w:rPr>
      </w:pPr>
      <w:r>
        <w:rPr>
          <w:rFonts w:eastAsia="仿宋_GB2312" w:cs="仿宋_GB2312" w:hint="eastAsia"/>
        </w:rPr>
        <w:t>截至</w:t>
      </w:r>
      <w:r>
        <w:rPr>
          <w:rFonts w:eastAsia="仿宋_GB2312"/>
        </w:rPr>
        <w:t>2017</w:t>
      </w:r>
      <w:r>
        <w:rPr>
          <w:rFonts w:eastAsia="仿宋_GB2312" w:cs="仿宋_GB2312" w:hint="eastAsia"/>
        </w:rPr>
        <w:t>年</w:t>
      </w:r>
      <w:r>
        <w:rPr>
          <w:rFonts w:eastAsia="仿宋_GB2312"/>
        </w:rPr>
        <w:t>12</w:t>
      </w:r>
      <w:r>
        <w:rPr>
          <w:rFonts w:eastAsia="仿宋_GB2312" w:cs="仿宋_GB2312" w:hint="eastAsia"/>
        </w:rPr>
        <w:t>月</w:t>
      </w:r>
      <w:r>
        <w:rPr>
          <w:rFonts w:eastAsia="仿宋_GB2312"/>
        </w:rPr>
        <w:t>31</w:t>
      </w:r>
      <w:r>
        <w:rPr>
          <w:rFonts w:eastAsia="仿宋_GB2312" w:cs="仿宋_GB2312" w:hint="eastAsia"/>
        </w:rPr>
        <w:t>日，林业厅单位资产有偿使用收入合计</w:t>
      </w:r>
      <w:r>
        <w:rPr>
          <w:rFonts w:eastAsia="仿宋_GB2312"/>
        </w:rPr>
        <w:t>106.95</w:t>
      </w:r>
      <w:r>
        <w:rPr>
          <w:rFonts w:eastAsia="仿宋_GB2312" w:cs="仿宋_GB2312" w:hint="eastAsia"/>
        </w:rPr>
        <w:t>万元，资产处置收入合计</w:t>
      </w:r>
      <w:r>
        <w:rPr>
          <w:rFonts w:eastAsia="仿宋_GB2312"/>
        </w:rPr>
        <w:t>200.00</w:t>
      </w:r>
      <w:r>
        <w:rPr>
          <w:rFonts w:eastAsia="仿宋_GB2312" w:cs="仿宋_GB2312" w:hint="eastAsia"/>
        </w:rPr>
        <w:t>万元。其中：已缴国库</w:t>
      </w:r>
      <w:r>
        <w:rPr>
          <w:rFonts w:eastAsia="仿宋_GB2312"/>
        </w:rPr>
        <w:t>263.58</w:t>
      </w:r>
      <w:r>
        <w:rPr>
          <w:rFonts w:eastAsia="仿宋_GB2312" w:cs="仿宋_GB2312" w:hint="eastAsia"/>
        </w:rPr>
        <w:t>万元，已缴财政专户</w:t>
      </w:r>
      <w:r>
        <w:rPr>
          <w:rFonts w:eastAsia="仿宋_GB2312"/>
        </w:rPr>
        <w:t>43.38</w:t>
      </w:r>
      <w:r>
        <w:rPr>
          <w:rFonts w:eastAsia="仿宋_GB2312" w:cs="仿宋_GB2312" w:hint="eastAsia"/>
        </w:rPr>
        <w:t>万元，应缴未缴</w:t>
      </w:r>
      <w:r>
        <w:rPr>
          <w:rFonts w:eastAsia="仿宋_GB2312"/>
        </w:rPr>
        <w:t>0</w:t>
      </w:r>
      <w:r>
        <w:rPr>
          <w:rFonts w:eastAsia="仿宋_GB2312" w:cs="仿宋_GB2312" w:hint="eastAsia"/>
        </w:rPr>
        <w:t>万元，单位留用</w:t>
      </w:r>
      <w:r>
        <w:rPr>
          <w:rFonts w:eastAsia="仿宋_GB2312"/>
        </w:rPr>
        <w:t>0</w:t>
      </w:r>
      <w:r>
        <w:rPr>
          <w:rFonts w:eastAsia="仿宋_GB2312" w:cs="仿宋_GB2312" w:hint="eastAsia"/>
        </w:rPr>
        <w:t>万元。</w:t>
      </w:r>
    </w:p>
    <w:p w:rsidR="00B4367D" w:rsidRDefault="00B4367D" w:rsidP="00507ED0">
      <w:pPr>
        <w:ind w:firstLine="31680"/>
        <w:jc w:val="both"/>
        <w:rPr>
          <w:rFonts w:eastAsia="仿宋_GB2312"/>
        </w:rPr>
      </w:pPr>
      <w:r>
        <w:rPr>
          <w:rFonts w:eastAsia="仿宋_GB2312" w:cs="仿宋_GB2312" w:hint="eastAsia"/>
        </w:rPr>
        <w:t>其他有关说明内容，无。</w:t>
      </w:r>
    </w:p>
    <w:p w:rsidR="00B4367D" w:rsidRDefault="00B4367D" w:rsidP="00507ED0">
      <w:pPr>
        <w:ind w:firstLine="31680"/>
        <w:jc w:val="both"/>
        <w:rPr>
          <w:rFonts w:eastAsia="楷体"/>
          <w:b/>
          <w:bCs/>
        </w:rPr>
      </w:pPr>
      <w:r>
        <w:rPr>
          <w:rFonts w:eastAsia="楷体" w:cs="楷体" w:hint="eastAsia"/>
          <w:b/>
          <w:bCs/>
        </w:rPr>
        <w:t>（三）部门项目支出情况和项目绩效评价情况说明</w:t>
      </w:r>
    </w:p>
    <w:p w:rsidR="00B4367D" w:rsidRDefault="00B4367D" w:rsidP="00507ED0">
      <w:pPr>
        <w:ind w:firstLine="31680"/>
        <w:jc w:val="both"/>
        <w:rPr>
          <w:rFonts w:eastAsia="仿宋_GB2312"/>
        </w:rPr>
      </w:pPr>
      <w:r>
        <w:rPr>
          <w:rFonts w:eastAsia="仿宋_GB2312"/>
        </w:rPr>
        <w:t>2017</w:t>
      </w:r>
      <w:r>
        <w:rPr>
          <w:rFonts w:eastAsia="仿宋_GB2312" w:cs="仿宋_GB2312" w:hint="eastAsia"/>
        </w:rPr>
        <w:t>年度，林业厅对林业专项资金实行绩效管理的项目</w:t>
      </w:r>
      <w:r>
        <w:rPr>
          <w:rFonts w:eastAsia="仿宋_GB2312"/>
        </w:rPr>
        <w:t>25</w:t>
      </w:r>
      <w:r>
        <w:rPr>
          <w:rFonts w:eastAsia="仿宋_GB2312" w:cs="仿宋_GB2312" w:hint="eastAsia"/>
        </w:rPr>
        <w:t>个，涉及预算</w:t>
      </w:r>
      <w:r>
        <w:rPr>
          <w:rFonts w:eastAsia="仿宋_GB2312"/>
        </w:rPr>
        <w:t>346,352.05</w:t>
      </w:r>
      <w:r>
        <w:rPr>
          <w:rFonts w:eastAsia="仿宋_GB2312" w:cs="仿宋_GB2312" w:hint="eastAsia"/>
        </w:rPr>
        <w:t>万元。年末本部门单位民生项目和重点支出项目的绩效评价开展情况及结果，详见说明附件新林计字〔</w:t>
      </w:r>
      <w:r>
        <w:rPr>
          <w:rFonts w:eastAsia="仿宋_GB2312"/>
        </w:rPr>
        <w:t>2018</w:t>
      </w:r>
      <w:r>
        <w:rPr>
          <w:rFonts w:eastAsia="仿宋_GB2312" w:cs="仿宋_GB2312" w:hint="eastAsia"/>
        </w:rPr>
        <w:t>〕</w:t>
      </w:r>
      <w:r>
        <w:rPr>
          <w:rFonts w:eastAsia="仿宋_GB2312"/>
        </w:rPr>
        <w:t>715</w:t>
      </w:r>
      <w:r>
        <w:rPr>
          <w:rFonts w:eastAsia="仿宋_GB2312" w:cs="仿宋_GB2312" w:hint="eastAsia"/>
        </w:rPr>
        <w:t>号、新林计发〔</w:t>
      </w:r>
      <w:r>
        <w:rPr>
          <w:rFonts w:eastAsia="仿宋_GB2312"/>
        </w:rPr>
        <w:t>2018</w:t>
      </w:r>
      <w:r>
        <w:rPr>
          <w:rFonts w:eastAsia="仿宋_GB2312" w:cs="仿宋_GB2312" w:hint="eastAsia"/>
        </w:rPr>
        <w:t>〕</w:t>
      </w:r>
      <w:r>
        <w:rPr>
          <w:rFonts w:eastAsia="仿宋_GB2312"/>
        </w:rPr>
        <w:t>68</w:t>
      </w:r>
      <w:r>
        <w:rPr>
          <w:rFonts w:eastAsia="仿宋_GB2312" w:cs="仿宋_GB2312" w:hint="eastAsia"/>
        </w:rPr>
        <w:t>号和新林计发〔</w:t>
      </w:r>
      <w:r>
        <w:rPr>
          <w:rFonts w:eastAsia="仿宋_GB2312"/>
        </w:rPr>
        <w:t>2018</w:t>
      </w:r>
      <w:r>
        <w:rPr>
          <w:rFonts w:eastAsia="仿宋_GB2312" w:cs="仿宋_GB2312" w:hint="eastAsia"/>
        </w:rPr>
        <w:t>〕</w:t>
      </w:r>
      <w:r>
        <w:rPr>
          <w:rFonts w:eastAsia="仿宋_GB2312"/>
        </w:rPr>
        <w:t>69</w:t>
      </w:r>
      <w:r>
        <w:rPr>
          <w:rFonts w:eastAsia="仿宋_GB2312" w:cs="仿宋_GB2312" w:hint="eastAsia"/>
        </w:rPr>
        <w:t>号。</w:t>
      </w:r>
    </w:p>
    <w:tbl>
      <w:tblPr>
        <w:tblW w:w="8180" w:type="dxa"/>
        <w:jc w:val="center"/>
        <w:tblLayout w:type="fixed"/>
        <w:tblLook w:val="00A0"/>
      </w:tblPr>
      <w:tblGrid>
        <w:gridCol w:w="640"/>
        <w:gridCol w:w="5460"/>
        <w:gridCol w:w="2080"/>
      </w:tblGrid>
      <w:tr w:rsidR="00B4367D">
        <w:trPr>
          <w:trHeight w:val="499"/>
          <w:jc w:val="center"/>
        </w:trPr>
        <w:tc>
          <w:tcPr>
            <w:tcW w:w="640" w:type="dxa"/>
            <w:tcBorders>
              <w:top w:val="single" w:sz="4" w:space="0" w:color="auto"/>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rFonts w:eastAsia="黑体"/>
                <w:color w:val="000000"/>
                <w:kern w:val="0"/>
                <w:sz w:val="18"/>
                <w:szCs w:val="18"/>
              </w:rPr>
            </w:pPr>
            <w:r>
              <w:rPr>
                <w:rFonts w:eastAsia="黑体" w:cs="黑体" w:hint="eastAsia"/>
                <w:color w:val="000000"/>
                <w:kern w:val="0"/>
                <w:sz w:val="18"/>
                <w:szCs w:val="18"/>
              </w:rPr>
              <w:t>序号</w:t>
            </w:r>
          </w:p>
        </w:tc>
        <w:tc>
          <w:tcPr>
            <w:tcW w:w="5460" w:type="dxa"/>
            <w:tcBorders>
              <w:top w:val="single" w:sz="4" w:space="0" w:color="auto"/>
              <w:left w:val="nil"/>
              <w:bottom w:val="single" w:sz="4" w:space="0" w:color="auto"/>
              <w:right w:val="single" w:sz="4" w:space="0" w:color="auto"/>
            </w:tcBorders>
            <w:vAlign w:val="center"/>
          </w:tcPr>
          <w:p w:rsidR="00B4367D" w:rsidRDefault="00B4367D">
            <w:pPr>
              <w:spacing w:line="240" w:lineRule="auto"/>
              <w:ind w:firstLineChars="0" w:firstLine="0"/>
              <w:jc w:val="center"/>
              <w:rPr>
                <w:rFonts w:eastAsia="黑体"/>
                <w:color w:val="000000"/>
                <w:kern w:val="0"/>
                <w:sz w:val="18"/>
                <w:szCs w:val="18"/>
              </w:rPr>
            </w:pPr>
            <w:r>
              <w:rPr>
                <w:rFonts w:eastAsia="黑体" w:cs="黑体" w:hint="eastAsia"/>
                <w:color w:val="000000"/>
                <w:kern w:val="0"/>
                <w:sz w:val="18"/>
                <w:szCs w:val="18"/>
              </w:rPr>
              <w:t>项目名称</w:t>
            </w:r>
          </w:p>
        </w:tc>
        <w:tc>
          <w:tcPr>
            <w:tcW w:w="2080" w:type="dxa"/>
            <w:tcBorders>
              <w:top w:val="single" w:sz="4" w:space="0" w:color="auto"/>
              <w:left w:val="nil"/>
              <w:bottom w:val="single" w:sz="4" w:space="0" w:color="auto"/>
              <w:right w:val="single" w:sz="4" w:space="0" w:color="auto"/>
            </w:tcBorders>
            <w:vAlign w:val="center"/>
          </w:tcPr>
          <w:p w:rsidR="00B4367D" w:rsidRDefault="00B4367D">
            <w:pPr>
              <w:spacing w:line="240" w:lineRule="auto"/>
              <w:ind w:firstLineChars="0" w:firstLine="0"/>
              <w:jc w:val="center"/>
              <w:rPr>
                <w:rFonts w:eastAsia="黑体"/>
                <w:color w:val="000000"/>
                <w:kern w:val="0"/>
                <w:sz w:val="18"/>
                <w:szCs w:val="18"/>
              </w:rPr>
            </w:pPr>
            <w:r>
              <w:rPr>
                <w:rFonts w:eastAsia="黑体" w:cs="黑体" w:hint="eastAsia"/>
                <w:color w:val="000000"/>
                <w:kern w:val="0"/>
                <w:sz w:val="18"/>
                <w:szCs w:val="18"/>
              </w:rPr>
              <w:t>绩效评价金额（万元）</w:t>
            </w:r>
          </w:p>
        </w:tc>
      </w:tr>
      <w:tr w:rsidR="00B4367D">
        <w:trPr>
          <w:trHeight w:val="499"/>
          <w:jc w:val="center"/>
        </w:trPr>
        <w:tc>
          <w:tcPr>
            <w:tcW w:w="6100" w:type="dxa"/>
            <w:gridSpan w:val="2"/>
            <w:tcBorders>
              <w:top w:val="single" w:sz="4" w:space="0" w:color="auto"/>
              <w:left w:val="single" w:sz="4" w:space="0" w:color="auto"/>
              <w:bottom w:val="single" w:sz="4" w:space="0" w:color="auto"/>
              <w:right w:val="single" w:sz="4" w:space="0" w:color="000000"/>
            </w:tcBorders>
            <w:vAlign w:val="center"/>
          </w:tcPr>
          <w:p w:rsidR="00B4367D" w:rsidRDefault="00B4367D">
            <w:pPr>
              <w:spacing w:line="240" w:lineRule="auto"/>
              <w:ind w:firstLineChars="0" w:firstLine="0"/>
              <w:jc w:val="center"/>
              <w:rPr>
                <w:kern w:val="0"/>
                <w:sz w:val="18"/>
                <w:szCs w:val="18"/>
              </w:rPr>
            </w:pPr>
            <w:r>
              <w:rPr>
                <w:rFonts w:cs="仿宋" w:hint="eastAsia"/>
                <w:kern w:val="0"/>
                <w:sz w:val="18"/>
                <w:szCs w:val="18"/>
              </w:rPr>
              <w:t>合计</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346352.05</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1</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年林木种苗经费</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1600</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2</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年有害生物防治项目</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745</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3</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年科技专项资金</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970</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4</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年度村级惠民生项目</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10300</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5</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年自治区财政林业专项资金（厅机关林业发展专项资金）</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300</w:t>
            </w:r>
          </w:p>
        </w:tc>
      </w:tr>
      <w:tr w:rsidR="00B4367D" w:rsidTr="004B1612">
        <w:trPr>
          <w:trHeight w:val="499"/>
          <w:jc w:val="center"/>
        </w:trPr>
        <w:tc>
          <w:tcPr>
            <w:tcW w:w="640" w:type="dxa"/>
            <w:tcBorders>
              <w:top w:val="single" w:sz="4" w:space="0" w:color="auto"/>
              <w:left w:val="single" w:sz="4" w:space="0" w:color="auto"/>
              <w:bottom w:val="single" w:sz="4" w:space="0" w:color="auto"/>
              <w:right w:val="single" w:sz="4" w:space="0" w:color="auto"/>
            </w:tcBorders>
            <w:vAlign w:val="center"/>
          </w:tcPr>
          <w:p w:rsidR="00B4367D" w:rsidRDefault="00B4367D" w:rsidP="004B1612">
            <w:pPr>
              <w:spacing w:line="240" w:lineRule="auto"/>
              <w:ind w:firstLineChars="0" w:firstLine="0"/>
              <w:jc w:val="center"/>
              <w:rPr>
                <w:rFonts w:eastAsia="黑体"/>
                <w:color w:val="000000"/>
                <w:kern w:val="0"/>
                <w:sz w:val="18"/>
                <w:szCs w:val="18"/>
              </w:rPr>
            </w:pPr>
            <w:r>
              <w:rPr>
                <w:rFonts w:eastAsia="黑体" w:cs="黑体" w:hint="eastAsia"/>
                <w:color w:val="000000"/>
                <w:kern w:val="0"/>
                <w:sz w:val="18"/>
                <w:szCs w:val="18"/>
              </w:rPr>
              <w:t>序号</w:t>
            </w:r>
          </w:p>
        </w:tc>
        <w:tc>
          <w:tcPr>
            <w:tcW w:w="5460" w:type="dxa"/>
            <w:tcBorders>
              <w:top w:val="single" w:sz="4" w:space="0" w:color="auto"/>
              <w:left w:val="nil"/>
              <w:bottom w:val="single" w:sz="4" w:space="0" w:color="auto"/>
              <w:right w:val="single" w:sz="4" w:space="0" w:color="auto"/>
            </w:tcBorders>
            <w:vAlign w:val="center"/>
          </w:tcPr>
          <w:p w:rsidR="00B4367D" w:rsidRDefault="00B4367D" w:rsidP="004B1612">
            <w:pPr>
              <w:spacing w:line="240" w:lineRule="auto"/>
              <w:ind w:firstLineChars="0" w:firstLine="0"/>
              <w:jc w:val="center"/>
              <w:rPr>
                <w:rFonts w:eastAsia="黑体"/>
                <w:color w:val="000000"/>
                <w:kern w:val="0"/>
                <w:sz w:val="18"/>
                <w:szCs w:val="18"/>
              </w:rPr>
            </w:pPr>
            <w:r>
              <w:rPr>
                <w:rFonts w:eastAsia="黑体" w:cs="黑体" w:hint="eastAsia"/>
                <w:color w:val="000000"/>
                <w:kern w:val="0"/>
                <w:sz w:val="18"/>
                <w:szCs w:val="18"/>
              </w:rPr>
              <w:t>项目名称</w:t>
            </w:r>
          </w:p>
        </w:tc>
        <w:tc>
          <w:tcPr>
            <w:tcW w:w="2080" w:type="dxa"/>
            <w:tcBorders>
              <w:top w:val="single" w:sz="4" w:space="0" w:color="auto"/>
              <w:left w:val="nil"/>
              <w:bottom w:val="single" w:sz="4" w:space="0" w:color="auto"/>
              <w:right w:val="single" w:sz="4" w:space="0" w:color="auto"/>
            </w:tcBorders>
            <w:vAlign w:val="center"/>
          </w:tcPr>
          <w:p w:rsidR="00B4367D" w:rsidRDefault="00B4367D" w:rsidP="004B1612">
            <w:pPr>
              <w:spacing w:line="240" w:lineRule="auto"/>
              <w:ind w:firstLineChars="0" w:firstLine="0"/>
              <w:jc w:val="center"/>
              <w:rPr>
                <w:rFonts w:eastAsia="黑体"/>
                <w:color w:val="000000"/>
                <w:kern w:val="0"/>
                <w:sz w:val="18"/>
                <w:szCs w:val="18"/>
              </w:rPr>
            </w:pPr>
            <w:r>
              <w:rPr>
                <w:rFonts w:eastAsia="黑体" w:cs="黑体" w:hint="eastAsia"/>
                <w:color w:val="000000"/>
                <w:kern w:val="0"/>
                <w:sz w:val="18"/>
                <w:szCs w:val="18"/>
              </w:rPr>
              <w:t>绩效评价金额（万元）</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6</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年自然保护区和湿地保护经费</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320</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7</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年防沙治沙工作经费补助资金</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50</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8</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rFonts w:cs="仿宋" w:hint="eastAsia"/>
                <w:kern w:val="0"/>
                <w:sz w:val="18"/>
                <w:szCs w:val="18"/>
              </w:rPr>
              <w:t>新疆森林公安局人民警察加班补贴、特勤津贴、服装购置费</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1135</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9</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年自治区森林航空消防经费</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500</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10</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年林业综合宣传专项业务费</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75</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11</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年林业重点工程检查验收费</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100</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12</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年自治区林业发展补助资金（推广站）</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25</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13</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年新疆森林公园建设管理经费</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40</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14</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年自治区林业发展补助资金（稽查总站）</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291.22</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15</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年自治区林业发展补助资金（机关服务中心）</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450</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16</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年自治区林业发展补助资金（林业学校）</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260</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17</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年自治区林业发展补助资金（林业规划院）</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214.44</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18</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年野马专项资金</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350</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19</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年自治区林业发展补助资金（生态监测站）</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50</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20</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年花卉专项业务费</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150</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21</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年新疆野生动物疫源疫病监测救护体系</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60</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22</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年退耕还林补助资金</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130</w:t>
            </w:r>
          </w:p>
        </w:tc>
      </w:tr>
      <w:tr w:rsidR="00B4367D">
        <w:trPr>
          <w:trHeight w:val="499"/>
          <w:jc w:val="center"/>
        </w:trPr>
        <w:tc>
          <w:tcPr>
            <w:tcW w:w="640" w:type="dxa"/>
            <w:tcBorders>
              <w:top w:val="single" w:sz="4" w:space="0" w:color="auto"/>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23</w:t>
            </w:r>
          </w:p>
        </w:tc>
        <w:tc>
          <w:tcPr>
            <w:tcW w:w="5460" w:type="dxa"/>
            <w:tcBorders>
              <w:top w:val="single" w:sz="4" w:space="0" w:color="auto"/>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rFonts w:cs="仿宋" w:hint="eastAsia"/>
                <w:kern w:val="0"/>
                <w:sz w:val="18"/>
                <w:szCs w:val="18"/>
              </w:rPr>
              <w:t>卡拉麦里山有蹄类野生动物自然保护区专项整改工作经费</w:t>
            </w:r>
          </w:p>
        </w:tc>
        <w:tc>
          <w:tcPr>
            <w:tcW w:w="2080" w:type="dxa"/>
            <w:tcBorders>
              <w:top w:val="single" w:sz="4" w:space="0" w:color="auto"/>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422.39</w:t>
            </w:r>
          </w:p>
        </w:tc>
      </w:tr>
      <w:tr w:rsidR="00B4367D">
        <w:trPr>
          <w:trHeight w:val="499"/>
          <w:jc w:val="center"/>
        </w:trPr>
        <w:tc>
          <w:tcPr>
            <w:tcW w:w="640" w:type="dxa"/>
            <w:tcBorders>
              <w:top w:val="single" w:sz="4" w:space="0" w:color="auto"/>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24</w:t>
            </w:r>
          </w:p>
        </w:tc>
        <w:tc>
          <w:tcPr>
            <w:tcW w:w="5460" w:type="dxa"/>
            <w:tcBorders>
              <w:top w:val="single" w:sz="4" w:space="0" w:color="auto"/>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年中央林业生态保护恢复资金</w:t>
            </w:r>
          </w:p>
        </w:tc>
        <w:tc>
          <w:tcPr>
            <w:tcW w:w="2080" w:type="dxa"/>
            <w:tcBorders>
              <w:top w:val="single" w:sz="4" w:space="0" w:color="auto"/>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104024</w:t>
            </w:r>
          </w:p>
        </w:tc>
      </w:tr>
      <w:tr w:rsidR="00B4367D">
        <w:trPr>
          <w:trHeight w:val="499"/>
          <w:jc w:val="center"/>
        </w:trPr>
        <w:tc>
          <w:tcPr>
            <w:tcW w:w="640" w:type="dxa"/>
            <w:tcBorders>
              <w:top w:val="nil"/>
              <w:left w:val="single" w:sz="4" w:space="0" w:color="auto"/>
              <w:bottom w:val="single" w:sz="4" w:space="0" w:color="auto"/>
              <w:right w:val="single" w:sz="4" w:space="0" w:color="auto"/>
            </w:tcBorders>
            <w:vAlign w:val="center"/>
          </w:tcPr>
          <w:p w:rsidR="00B4367D" w:rsidRDefault="00B4367D">
            <w:pPr>
              <w:spacing w:line="240" w:lineRule="auto"/>
              <w:ind w:firstLineChars="0" w:firstLine="0"/>
              <w:jc w:val="center"/>
              <w:rPr>
                <w:kern w:val="0"/>
                <w:sz w:val="18"/>
                <w:szCs w:val="18"/>
              </w:rPr>
            </w:pPr>
            <w:r>
              <w:rPr>
                <w:kern w:val="0"/>
                <w:sz w:val="18"/>
                <w:szCs w:val="18"/>
              </w:rPr>
              <w:t>25</w:t>
            </w:r>
          </w:p>
        </w:tc>
        <w:tc>
          <w:tcPr>
            <w:tcW w:w="546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rPr>
                <w:kern w:val="0"/>
                <w:sz w:val="18"/>
                <w:szCs w:val="18"/>
              </w:rPr>
            </w:pPr>
            <w:r>
              <w:rPr>
                <w:kern w:val="0"/>
                <w:sz w:val="18"/>
                <w:szCs w:val="18"/>
              </w:rPr>
              <w:t>2017</w:t>
            </w:r>
            <w:r>
              <w:rPr>
                <w:rFonts w:cs="仿宋" w:hint="eastAsia"/>
                <w:kern w:val="0"/>
                <w:sz w:val="18"/>
                <w:szCs w:val="18"/>
              </w:rPr>
              <w:t>年中央林业改革发展资金</w:t>
            </w:r>
          </w:p>
        </w:tc>
        <w:tc>
          <w:tcPr>
            <w:tcW w:w="2080" w:type="dxa"/>
            <w:tcBorders>
              <w:top w:val="nil"/>
              <w:left w:val="nil"/>
              <w:bottom w:val="single" w:sz="4" w:space="0" w:color="auto"/>
              <w:right w:val="single" w:sz="4" w:space="0" w:color="auto"/>
            </w:tcBorders>
            <w:vAlign w:val="center"/>
          </w:tcPr>
          <w:p w:rsidR="00B4367D" w:rsidRDefault="00B4367D">
            <w:pPr>
              <w:spacing w:line="240" w:lineRule="auto"/>
              <w:ind w:firstLineChars="0" w:firstLine="0"/>
              <w:jc w:val="right"/>
              <w:rPr>
                <w:kern w:val="0"/>
                <w:sz w:val="18"/>
                <w:szCs w:val="18"/>
              </w:rPr>
            </w:pPr>
            <w:r>
              <w:rPr>
                <w:kern w:val="0"/>
                <w:sz w:val="18"/>
                <w:szCs w:val="18"/>
              </w:rPr>
              <w:t>223790</w:t>
            </w:r>
          </w:p>
        </w:tc>
      </w:tr>
    </w:tbl>
    <w:p w:rsidR="00B4367D" w:rsidRDefault="00B4367D">
      <w:pPr>
        <w:spacing w:line="240" w:lineRule="auto"/>
        <w:ind w:firstLineChars="0" w:firstLine="0"/>
        <w:jc w:val="center"/>
        <w:rPr>
          <w:rFonts w:eastAsia="仿宋_GB2312"/>
        </w:rPr>
      </w:pPr>
    </w:p>
    <w:p w:rsidR="00B4367D" w:rsidRDefault="00B4367D" w:rsidP="00507ED0">
      <w:pPr>
        <w:ind w:firstLineChars="62" w:firstLine="31680"/>
        <w:jc w:val="center"/>
        <w:rPr>
          <w:rFonts w:eastAsia="仿宋_GB2312"/>
        </w:rPr>
      </w:pPr>
      <w:r>
        <w:rPr>
          <w:rFonts w:ascii="黑体" w:eastAsia="黑体" w:hAnsi="黑体" w:cs="黑体" w:hint="eastAsia"/>
        </w:rPr>
        <w:t>第三部分专业名词解释</w:t>
      </w:r>
    </w:p>
    <w:p w:rsidR="00B4367D" w:rsidRDefault="00B4367D" w:rsidP="00507ED0">
      <w:pPr>
        <w:ind w:firstLine="31680"/>
        <w:jc w:val="both"/>
        <w:rPr>
          <w:rFonts w:eastAsia="仿宋_GB2312"/>
        </w:rPr>
      </w:pPr>
    </w:p>
    <w:p w:rsidR="00B4367D" w:rsidRDefault="00B4367D" w:rsidP="00507ED0">
      <w:pPr>
        <w:ind w:firstLine="31680"/>
        <w:jc w:val="both"/>
        <w:rPr>
          <w:rFonts w:eastAsia="仿宋_GB2312"/>
        </w:rPr>
      </w:pPr>
      <w:bookmarkStart w:id="0" w:name="_GoBack"/>
      <w:bookmarkEnd w:id="0"/>
      <w:r>
        <w:rPr>
          <w:rFonts w:eastAsia="仿宋_GB2312" w:cs="仿宋_GB2312" w:hint="eastAsia"/>
        </w:rPr>
        <w:t>财政拨款收入：指中央和自治区同级财政当年拨付的资金。</w:t>
      </w:r>
    </w:p>
    <w:p w:rsidR="00B4367D" w:rsidRDefault="00B4367D" w:rsidP="00507ED0">
      <w:pPr>
        <w:ind w:firstLine="31680"/>
        <w:jc w:val="both"/>
        <w:rPr>
          <w:rFonts w:eastAsia="仿宋_GB2312"/>
        </w:rPr>
      </w:pPr>
      <w:r>
        <w:rPr>
          <w:rFonts w:eastAsia="仿宋_GB2312" w:cs="仿宋_GB2312" w:hint="eastAsia"/>
        </w:rPr>
        <w:t>事业收入：指事业单位开展专业业务活动及辅助活动所取得的收入。如：林业学校财政专户返还纳入财政专户管理的预算外资金收入。</w:t>
      </w:r>
    </w:p>
    <w:p w:rsidR="00B4367D" w:rsidRDefault="00B4367D" w:rsidP="00507ED0">
      <w:pPr>
        <w:ind w:firstLine="31680"/>
        <w:jc w:val="both"/>
        <w:rPr>
          <w:rFonts w:eastAsia="仿宋_GB2312"/>
        </w:rPr>
      </w:pPr>
      <w:r>
        <w:rPr>
          <w:rFonts w:eastAsia="仿宋_GB2312" w:cs="仿宋_GB2312" w:hint="eastAsia"/>
        </w:rPr>
        <w:t>经营收入：指事业单位在专业业务活动及其辅助活动之外开展非独立核算经营活动取得的收入。如：林业规划院林业规划设计费等。</w:t>
      </w:r>
    </w:p>
    <w:p w:rsidR="00B4367D" w:rsidRDefault="00B4367D" w:rsidP="00507ED0">
      <w:pPr>
        <w:ind w:firstLine="31680"/>
        <w:jc w:val="both"/>
        <w:rPr>
          <w:rFonts w:eastAsia="仿宋_GB2312"/>
        </w:rPr>
      </w:pPr>
      <w:r>
        <w:rPr>
          <w:rFonts w:eastAsia="仿宋_GB2312" w:cs="仿宋_GB2312" w:hint="eastAsia"/>
        </w:rPr>
        <w:t>其他收入：指除上述</w:t>
      </w:r>
      <w:r>
        <w:rPr>
          <w:rFonts w:eastAsia="仿宋_GB2312"/>
        </w:rPr>
        <w:t>“</w:t>
      </w:r>
      <w:r>
        <w:rPr>
          <w:rFonts w:eastAsia="仿宋_GB2312" w:cs="仿宋_GB2312" w:hint="eastAsia"/>
        </w:rPr>
        <w:t>财政拨款收入</w:t>
      </w:r>
      <w:r>
        <w:rPr>
          <w:rFonts w:eastAsia="仿宋_GB2312"/>
        </w:rPr>
        <w:t>”</w:t>
      </w:r>
      <w:r>
        <w:rPr>
          <w:rFonts w:eastAsia="仿宋_GB2312" w:cs="仿宋_GB2312" w:hint="eastAsia"/>
        </w:rPr>
        <w:t>、事业收入</w:t>
      </w:r>
      <w:r>
        <w:rPr>
          <w:rFonts w:eastAsia="仿宋_GB2312"/>
        </w:rPr>
        <w:t>”</w:t>
      </w:r>
      <w:r>
        <w:rPr>
          <w:rFonts w:eastAsia="仿宋_GB2312" w:cs="仿宋_GB2312" w:hint="eastAsia"/>
        </w:rPr>
        <w:t>、</w:t>
      </w:r>
      <w:r>
        <w:rPr>
          <w:rFonts w:eastAsia="仿宋_GB2312"/>
        </w:rPr>
        <w:t>“</w:t>
      </w:r>
      <w:r>
        <w:rPr>
          <w:rFonts w:eastAsia="仿宋_GB2312" w:cs="仿宋_GB2312" w:hint="eastAsia"/>
        </w:rPr>
        <w:t>经营收入</w:t>
      </w:r>
      <w:r>
        <w:rPr>
          <w:rFonts w:eastAsia="仿宋_GB2312"/>
        </w:rPr>
        <w:t>”</w:t>
      </w:r>
      <w:r>
        <w:rPr>
          <w:rFonts w:eastAsia="仿宋_GB2312" w:cs="仿宋_GB2312" w:hint="eastAsia"/>
        </w:rPr>
        <w:t>等以外的收入。主要是存款利息收入及单位取得的本级横向拨款及从其他部门取得的财政拨款等。</w:t>
      </w:r>
    </w:p>
    <w:p w:rsidR="00B4367D" w:rsidRDefault="00B4367D" w:rsidP="00507ED0">
      <w:pPr>
        <w:ind w:firstLine="31680"/>
        <w:jc w:val="both"/>
        <w:rPr>
          <w:rFonts w:eastAsia="仿宋_GB2312"/>
        </w:rPr>
      </w:pPr>
      <w:r>
        <w:rPr>
          <w:rFonts w:eastAsia="仿宋_GB2312" w:cs="仿宋_GB2312" w:hint="eastAsia"/>
        </w:rPr>
        <w:t>用事业基金弥补收支差额：指事业单位在当年的</w:t>
      </w:r>
      <w:r>
        <w:rPr>
          <w:rFonts w:eastAsia="仿宋_GB2312"/>
        </w:rPr>
        <w:t>“</w:t>
      </w:r>
      <w:r>
        <w:rPr>
          <w:rFonts w:eastAsia="仿宋_GB2312" w:cs="仿宋_GB2312" w:hint="eastAsia"/>
        </w:rPr>
        <w:t>财政拨款收入</w:t>
      </w:r>
      <w:r>
        <w:rPr>
          <w:rFonts w:eastAsia="仿宋_GB2312"/>
        </w:rPr>
        <w:t>”</w:t>
      </w:r>
      <w:r>
        <w:rPr>
          <w:rFonts w:eastAsia="仿宋_GB2312" w:cs="仿宋_GB2312" w:hint="eastAsia"/>
        </w:rPr>
        <w:t>、事业收入</w:t>
      </w:r>
      <w:r>
        <w:rPr>
          <w:rFonts w:eastAsia="仿宋_GB2312"/>
        </w:rPr>
        <w:t>”</w:t>
      </w:r>
      <w:r>
        <w:rPr>
          <w:rFonts w:eastAsia="仿宋_GB2312" w:cs="仿宋_GB2312" w:hint="eastAsia"/>
        </w:rPr>
        <w:t>、经营收入</w:t>
      </w:r>
      <w:r>
        <w:rPr>
          <w:rFonts w:eastAsia="仿宋_GB2312"/>
        </w:rPr>
        <w:t>”</w:t>
      </w:r>
      <w:r>
        <w:rPr>
          <w:rFonts w:eastAsia="仿宋_GB2312" w:cs="仿宋_GB2312" w:hint="eastAsia"/>
        </w:rPr>
        <w:t>、其他收入</w:t>
      </w:r>
      <w:r>
        <w:rPr>
          <w:rFonts w:eastAsia="仿宋_GB2312"/>
        </w:rPr>
        <w:t>”</w:t>
      </w:r>
      <w:r>
        <w:rPr>
          <w:rFonts w:eastAsia="仿宋_GB2312" w:cs="仿宋_GB2312" w:hint="eastAsia"/>
        </w:rPr>
        <w:t>不足以安排当年支出的情况下，使用以前年度积累的事业基金（事业单位当年收支相抵后按国家规定提取、用于弥补以后年度收支差额的基金）弥补本年度收支缺口的资金。</w:t>
      </w:r>
    </w:p>
    <w:p w:rsidR="00B4367D" w:rsidRDefault="00B4367D" w:rsidP="00507ED0">
      <w:pPr>
        <w:ind w:firstLine="31680"/>
        <w:jc w:val="both"/>
        <w:rPr>
          <w:rFonts w:eastAsia="仿宋_GB2312"/>
        </w:rPr>
      </w:pPr>
      <w:r>
        <w:rPr>
          <w:rFonts w:eastAsia="仿宋_GB2312" w:cs="仿宋_GB2312" w:hint="eastAsia"/>
        </w:rPr>
        <w:t>年初结转和结余：指以前年度尚未完成、结转到本年按有关规定继续使用的资金。</w:t>
      </w:r>
    </w:p>
    <w:p w:rsidR="00B4367D" w:rsidRDefault="00B4367D" w:rsidP="00507ED0">
      <w:pPr>
        <w:ind w:firstLine="31680"/>
        <w:jc w:val="both"/>
        <w:rPr>
          <w:rFonts w:eastAsia="仿宋_GB2312"/>
        </w:rPr>
      </w:pPr>
      <w:r>
        <w:rPr>
          <w:rFonts w:eastAsia="仿宋_GB2312" w:cs="仿宋_GB2312" w:hint="eastAsia"/>
        </w:rPr>
        <w:t>中专教育：指林业厅举办的林业学校的中专教育支出。</w:t>
      </w:r>
    </w:p>
    <w:p w:rsidR="00B4367D" w:rsidRDefault="00B4367D" w:rsidP="00507ED0">
      <w:pPr>
        <w:ind w:firstLine="31680"/>
        <w:jc w:val="both"/>
        <w:rPr>
          <w:rFonts w:eastAsia="仿宋_GB2312"/>
        </w:rPr>
      </w:pPr>
      <w:r>
        <w:rPr>
          <w:rFonts w:eastAsia="仿宋_GB2312" w:cs="仿宋_GB2312" w:hint="eastAsia"/>
        </w:rPr>
        <w:t>技校教育：指林业厅举办的林业学校的技工教育支出。</w:t>
      </w:r>
    </w:p>
    <w:p w:rsidR="00B4367D" w:rsidRPr="00E644AF" w:rsidRDefault="00B4367D" w:rsidP="00507ED0">
      <w:pPr>
        <w:ind w:firstLine="31680"/>
        <w:jc w:val="both"/>
        <w:rPr>
          <w:rFonts w:eastAsia="仿宋_GB2312"/>
        </w:rPr>
      </w:pPr>
      <w:r>
        <w:rPr>
          <w:rFonts w:eastAsia="仿宋_GB2312" w:cs="仿宋_GB2312" w:hint="eastAsia"/>
        </w:rPr>
        <w:t>其他职业教育：指林业厅举办的林业学校的其他职业教育支出。</w:t>
      </w:r>
    </w:p>
    <w:p w:rsidR="00B4367D" w:rsidRDefault="00B4367D" w:rsidP="00507ED0">
      <w:pPr>
        <w:ind w:firstLine="31680"/>
        <w:jc w:val="both"/>
        <w:rPr>
          <w:rFonts w:eastAsia="仿宋_GB2312"/>
        </w:rPr>
      </w:pPr>
      <w:r>
        <w:rPr>
          <w:rFonts w:eastAsia="仿宋_GB2312" w:cs="仿宋_GB2312" w:hint="eastAsia"/>
        </w:rPr>
        <w:t>培训支出：指党委农办及人事厅等部门安排的林业干部培育支出。</w:t>
      </w:r>
    </w:p>
    <w:p w:rsidR="00B4367D" w:rsidRDefault="00B4367D" w:rsidP="00507ED0">
      <w:pPr>
        <w:ind w:firstLine="31680"/>
        <w:jc w:val="both"/>
        <w:rPr>
          <w:rFonts w:eastAsia="仿宋_GB2312"/>
        </w:rPr>
      </w:pPr>
      <w:r>
        <w:rPr>
          <w:rFonts w:eastAsia="仿宋_GB2312" w:cs="仿宋_GB2312" w:hint="eastAsia"/>
        </w:rPr>
        <w:t>其他教育支出：指林业厅举办的林业学校的其他教育支出。</w:t>
      </w:r>
    </w:p>
    <w:p w:rsidR="00B4367D" w:rsidRDefault="00B4367D" w:rsidP="00507ED0">
      <w:pPr>
        <w:ind w:firstLine="31680"/>
        <w:jc w:val="both"/>
        <w:rPr>
          <w:rFonts w:eastAsia="仿宋_GB2312"/>
        </w:rPr>
      </w:pPr>
      <w:r>
        <w:rPr>
          <w:rFonts w:eastAsia="仿宋_GB2312" w:cs="仿宋_GB2312" w:hint="eastAsia"/>
        </w:rPr>
        <w:t>科技成果转化与扩散：指林业厅促进林业科技成果转为现实生产力的应用、推广和引导性支出。</w:t>
      </w:r>
    </w:p>
    <w:p w:rsidR="00B4367D" w:rsidRDefault="00B4367D" w:rsidP="00507ED0">
      <w:pPr>
        <w:ind w:firstLine="31680"/>
        <w:jc w:val="both"/>
        <w:rPr>
          <w:rFonts w:eastAsia="仿宋_GB2312"/>
        </w:rPr>
      </w:pPr>
      <w:r>
        <w:rPr>
          <w:rFonts w:eastAsia="仿宋_GB2312" w:cs="仿宋_GB2312" w:hint="eastAsia"/>
        </w:rPr>
        <w:t>未归口管理的行政单位离退休：指林业厅未实行归管理的行政单位（包括实行公务员管理的事业单位）开支的离退休支出。</w:t>
      </w:r>
    </w:p>
    <w:p w:rsidR="00B4367D" w:rsidRDefault="00B4367D" w:rsidP="00507ED0">
      <w:pPr>
        <w:ind w:firstLine="31680"/>
        <w:jc w:val="both"/>
        <w:rPr>
          <w:rFonts w:eastAsia="仿宋_GB2312"/>
        </w:rPr>
      </w:pPr>
      <w:r>
        <w:rPr>
          <w:rFonts w:eastAsia="仿宋_GB2312" w:cs="仿宋_GB2312" w:hint="eastAsia"/>
        </w:rPr>
        <w:t>机关事业单位基本养老保险缴费支出：指林业厅机关事业单位实施养老保险制度由单位缴纳的基本养老保险支出。</w:t>
      </w:r>
    </w:p>
    <w:p w:rsidR="00B4367D" w:rsidRDefault="00B4367D" w:rsidP="00507ED0">
      <w:pPr>
        <w:ind w:firstLine="31680"/>
        <w:jc w:val="both"/>
        <w:rPr>
          <w:rFonts w:eastAsia="仿宋_GB2312"/>
        </w:rPr>
      </w:pPr>
      <w:r>
        <w:rPr>
          <w:rFonts w:eastAsia="仿宋_GB2312" w:cs="仿宋_GB2312" w:hint="eastAsia"/>
        </w:rPr>
        <w:t>机关事业单位职业年金缴费支出：指林业厅机关事业单位实施养老保险制度由单位实际缴纳的职业年金支出。</w:t>
      </w:r>
    </w:p>
    <w:p w:rsidR="00B4367D" w:rsidRPr="00FA1967" w:rsidRDefault="00B4367D" w:rsidP="00507ED0">
      <w:pPr>
        <w:ind w:firstLine="31680"/>
        <w:jc w:val="both"/>
        <w:rPr>
          <w:rFonts w:eastAsia="仿宋_GB2312"/>
        </w:rPr>
      </w:pPr>
      <w:r>
        <w:rPr>
          <w:rFonts w:eastAsia="仿宋_GB2312" w:cs="仿宋_GB2312" w:hint="eastAsia"/>
        </w:rPr>
        <w:t>其他行政事业单位离退休支出：指林业厅其他用于行政事业单位离退休方面的支出。</w:t>
      </w:r>
    </w:p>
    <w:p w:rsidR="00B4367D" w:rsidRDefault="00B4367D" w:rsidP="00507ED0">
      <w:pPr>
        <w:ind w:firstLine="31680"/>
        <w:jc w:val="both"/>
        <w:rPr>
          <w:rFonts w:eastAsia="仿宋_GB2312"/>
        </w:rPr>
      </w:pPr>
      <w:r>
        <w:rPr>
          <w:rFonts w:eastAsia="仿宋_GB2312" w:cs="仿宋_GB2312" w:hint="eastAsia"/>
        </w:rPr>
        <w:t>其他企业改革发展补助：指林业厅原森工企业离休人员和离休人员遗孀生活补助费等。</w:t>
      </w:r>
    </w:p>
    <w:p w:rsidR="00B4367D" w:rsidRDefault="00B4367D" w:rsidP="00507ED0">
      <w:pPr>
        <w:ind w:firstLine="31680"/>
        <w:jc w:val="both"/>
        <w:rPr>
          <w:rFonts w:eastAsia="仿宋_GB2312"/>
        </w:rPr>
      </w:pPr>
      <w:r>
        <w:rPr>
          <w:rFonts w:eastAsia="仿宋_GB2312" w:cs="仿宋_GB2312" w:hint="eastAsia"/>
        </w:rPr>
        <w:t>生态保护：指林业厅用于生态功能保护区、生态示范区等生态修复支出。</w:t>
      </w:r>
    </w:p>
    <w:p w:rsidR="00B4367D" w:rsidRDefault="00B4367D" w:rsidP="00507ED0">
      <w:pPr>
        <w:ind w:firstLine="31680"/>
        <w:jc w:val="both"/>
        <w:rPr>
          <w:rFonts w:eastAsia="仿宋_GB2312"/>
        </w:rPr>
      </w:pPr>
      <w:r>
        <w:rPr>
          <w:rFonts w:eastAsia="仿宋_GB2312" w:cs="仿宋_GB2312" w:hint="eastAsia"/>
        </w:rPr>
        <w:t>森林管护：指用于森林资源管理所发生的各项补助支出。</w:t>
      </w:r>
    </w:p>
    <w:p w:rsidR="00B4367D" w:rsidRDefault="00B4367D" w:rsidP="00507ED0">
      <w:pPr>
        <w:ind w:firstLine="31680"/>
        <w:jc w:val="both"/>
        <w:rPr>
          <w:rFonts w:eastAsia="仿宋_GB2312"/>
        </w:rPr>
      </w:pPr>
      <w:r>
        <w:rPr>
          <w:rFonts w:eastAsia="仿宋_GB2312" w:cs="仿宋_GB2312" w:hint="eastAsia"/>
        </w:rPr>
        <w:t>社会保险补助：指用于由于木材减产或停产造成实施单位应缴纳社会保险费的补助支出。</w:t>
      </w:r>
    </w:p>
    <w:p w:rsidR="00B4367D" w:rsidRDefault="00B4367D" w:rsidP="00507ED0">
      <w:pPr>
        <w:ind w:firstLine="31680"/>
        <w:jc w:val="both"/>
        <w:rPr>
          <w:rFonts w:eastAsia="仿宋_GB2312"/>
        </w:rPr>
      </w:pPr>
      <w:r>
        <w:rPr>
          <w:rFonts w:eastAsia="仿宋_GB2312" w:cs="仿宋_GB2312" w:hint="eastAsia"/>
        </w:rPr>
        <w:t>天然林保护工程建设：指天然林保护工程建设支出。</w:t>
      </w:r>
    </w:p>
    <w:p w:rsidR="00B4367D" w:rsidRDefault="00B4367D" w:rsidP="00507ED0">
      <w:pPr>
        <w:ind w:firstLine="31680"/>
        <w:jc w:val="both"/>
        <w:rPr>
          <w:rFonts w:eastAsia="仿宋_GB2312"/>
        </w:rPr>
      </w:pPr>
      <w:r>
        <w:rPr>
          <w:rFonts w:eastAsia="仿宋_GB2312" w:cs="仿宋_GB2312" w:hint="eastAsia"/>
        </w:rPr>
        <w:t>其他天然林保护支出：指其他用于天然林保护方面的支出。</w:t>
      </w:r>
    </w:p>
    <w:p w:rsidR="00B4367D" w:rsidRDefault="00B4367D" w:rsidP="00507ED0">
      <w:pPr>
        <w:ind w:firstLine="31680"/>
        <w:jc w:val="both"/>
        <w:rPr>
          <w:rFonts w:eastAsia="仿宋_GB2312"/>
        </w:rPr>
      </w:pPr>
      <w:r>
        <w:rPr>
          <w:rFonts w:eastAsia="仿宋_GB2312" w:cs="仿宋_GB2312" w:hint="eastAsia"/>
        </w:rPr>
        <w:t>其他退耕还林地支出：指其他用于退耕还林方面的支出。</w:t>
      </w:r>
    </w:p>
    <w:p w:rsidR="00B4367D" w:rsidRDefault="00B4367D" w:rsidP="00507ED0">
      <w:pPr>
        <w:ind w:firstLine="31680"/>
        <w:jc w:val="both"/>
        <w:rPr>
          <w:rFonts w:eastAsia="仿宋_GB2312"/>
        </w:rPr>
      </w:pPr>
      <w:r>
        <w:rPr>
          <w:rFonts w:eastAsia="仿宋_GB2312" w:cs="仿宋_GB2312" w:hint="eastAsia"/>
        </w:rPr>
        <w:t>其他城乡社区管理事务支出：指其他用于城乡社区管理事务方面的支出。</w:t>
      </w:r>
    </w:p>
    <w:p w:rsidR="00B4367D" w:rsidRDefault="00B4367D" w:rsidP="00507ED0">
      <w:pPr>
        <w:ind w:firstLine="31680"/>
        <w:jc w:val="both"/>
        <w:rPr>
          <w:rFonts w:eastAsia="仿宋_GB2312"/>
        </w:rPr>
      </w:pPr>
      <w:r>
        <w:rPr>
          <w:rFonts w:eastAsia="仿宋_GB2312" w:cs="仿宋_GB2312" w:hint="eastAsia"/>
        </w:rPr>
        <w:t>农业组织化与产业化经营：指农民专业合作组织、农业产业化龙头企业等开展基地建设等方面的补助支出。</w:t>
      </w:r>
    </w:p>
    <w:p w:rsidR="00B4367D" w:rsidRDefault="00B4367D" w:rsidP="00507ED0">
      <w:pPr>
        <w:ind w:firstLine="31680"/>
        <w:jc w:val="both"/>
        <w:rPr>
          <w:rFonts w:eastAsia="仿宋_GB2312"/>
        </w:rPr>
      </w:pPr>
      <w:r>
        <w:rPr>
          <w:rFonts w:eastAsia="仿宋_GB2312" w:cs="仿宋_GB2312" w:hint="eastAsia"/>
        </w:rPr>
        <w:t>其他农业支出：指用于其他农口业务经费支出。</w:t>
      </w:r>
    </w:p>
    <w:p w:rsidR="00B4367D" w:rsidRDefault="00B4367D" w:rsidP="00507ED0">
      <w:pPr>
        <w:ind w:firstLine="31680"/>
        <w:jc w:val="both"/>
        <w:rPr>
          <w:rFonts w:eastAsia="仿宋_GB2312"/>
        </w:rPr>
      </w:pPr>
      <w:r>
        <w:rPr>
          <w:rFonts w:eastAsia="仿宋_GB2312" w:cs="仿宋_GB2312" w:hint="eastAsia"/>
        </w:rPr>
        <w:t>行政运行：指林业厅行政单位及参照公务员法管理的事业单位用于保障机构正常运行、开展日常工作的基本支出。</w:t>
      </w:r>
    </w:p>
    <w:p w:rsidR="00B4367D" w:rsidRDefault="00B4367D" w:rsidP="00507ED0">
      <w:pPr>
        <w:ind w:firstLine="31680"/>
        <w:jc w:val="both"/>
        <w:rPr>
          <w:rFonts w:eastAsia="仿宋_GB2312"/>
        </w:rPr>
      </w:pPr>
      <w:r>
        <w:rPr>
          <w:rFonts w:eastAsia="仿宋_GB2312" w:cs="仿宋_GB2312" w:hint="eastAsia"/>
        </w:rPr>
        <w:t>机关服务：指林业厅部机关服务中心为机关提供办公楼日常维修维护等后勤保障服务的支出。</w:t>
      </w:r>
    </w:p>
    <w:p w:rsidR="00B4367D" w:rsidRDefault="00B4367D" w:rsidP="00507ED0">
      <w:pPr>
        <w:ind w:firstLine="31680"/>
        <w:jc w:val="both"/>
        <w:rPr>
          <w:rFonts w:eastAsia="仿宋_GB2312"/>
        </w:rPr>
      </w:pPr>
      <w:r>
        <w:rPr>
          <w:rFonts w:eastAsia="仿宋_GB2312" w:cs="仿宋_GB2312" w:hint="eastAsia"/>
        </w:rPr>
        <w:t>林业事业机构：指林业厅全额拨款事业单位用于保障机构正常运行、开展日常工作的基本支出等。</w:t>
      </w:r>
    </w:p>
    <w:p w:rsidR="00B4367D" w:rsidRDefault="00B4367D" w:rsidP="00507ED0">
      <w:pPr>
        <w:ind w:firstLine="31680"/>
        <w:jc w:val="both"/>
        <w:rPr>
          <w:rFonts w:eastAsia="仿宋_GB2312"/>
        </w:rPr>
      </w:pPr>
      <w:r>
        <w:rPr>
          <w:rFonts w:eastAsia="仿宋_GB2312" w:cs="仿宋_GB2312" w:hint="eastAsia"/>
        </w:rPr>
        <w:t>森林培育：指林业厅种苗、造林、抚育等支出。</w:t>
      </w:r>
    </w:p>
    <w:p w:rsidR="00B4367D" w:rsidRDefault="00B4367D" w:rsidP="00507ED0">
      <w:pPr>
        <w:ind w:firstLine="31680"/>
        <w:jc w:val="both"/>
        <w:rPr>
          <w:rFonts w:eastAsia="仿宋_GB2312"/>
        </w:rPr>
      </w:pPr>
      <w:r>
        <w:rPr>
          <w:rFonts w:eastAsia="仿宋_GB2312" w:cs="仿宋_GB2312" w:hint="eastAsia"/>
        </w:rPr>
        <w:t>林业技术推广：指林业科技示范推广支出。</w:t>
      </w:r>
    </w:p>
    <w:p w:rsidR="00B4367D" w:rsidRDefault="00B4367D" w:rsidP="00507ED0">
      <w:pPr>
        <w:ind w:firstLine="31680"/>
        <w:jc w:val="both"/>
        <w:rPr>
          <w:rFonts w:eastAsia="仿宋_GB2312"/>
        </w:rPr>
      </w:pPr>
      <w:r>
        <w:rPr>
          <w:rFonts w:eastAsia="仿宋_GB2312" w:cs="仿宋_GB2312" w:hint="eastAsia"/>
        </w:rPr>
        <w:t>森林资源管理：反映森林经营、利用、森林资源资产、林地保护及权属调处等森林资源管理方面的支出。</w:t>
      </w:r>
    </w:p>
    <w:p w:rsidR="00B4367D" w:rsidRDefault="00B4367D" w:rsidP="00507ED0">
      <w:pPr>
        <w:ind w:firstLine="31680"/>
        <w:jc w:val="both"/>
        <w:rPr>
          <w:rFonts w:eastAsia="仿宋_GB2312"/>
        </w:rPr>
      </w:pPr>
      <w:r>
        <w:rPr>
          <w:rFonts w:eastAsia="仿宋_GB2312" w:cs="仿宋_GB2312" w:hint="eastAsia"/>
        </w:rPr>
        <w:t>森林资源监测：指森林资源清查、核查、监测、资源状况评价等方面支出。</w:t>
      </w:r>
    </w:p>
    <w:p w:rsidR="00B4367D" w:rsidRDefault="00B4367D" w:rsidP="00507ED0">
      <w:pPr>
        <w:ind w:firstLine="31680"/>
        <w:jc w:val="both"/>
        <w:rPr>
          <w:rFonts w:eastAsia="仿宋_GB2312"/>
        </w:rPr>
      </w:pPr>
      <w:r>
        <w:rPr>
          <w:rFonts w:eastAsia="仿宋_GB2312" w:cs="仿宋_GB2312" w:hint="eastAsia"/>
        </w:rPr>
        <w:t>森林生态效益补偿：指由森林生态效益补偿基金安排用于公益林营造、抚育、管理等方面支出。</w:t>
      </w:r>
    </w:p>
    <w:p w:rsidR="00B4367D" w:rsidRDefault="00B4367D" w:rsidP="00507ED0">
      <w:pPr>
        <w:ind w:firstLine="31680"/>
        <w:jc w:val="both"/>
        <w:rPr>
          <w:rFonts w:eastAsia="仿宋_GB2312"/>
        </w:rPr>
      </w:pPr>
      <w:r>
        <w:rPr>
          <w:rFonts w:eastAsia="仿宋_GB2312" w:cs="仿宋_GB2312" w:hint="eastAsia"/>
        </w:rPr>
        <w:t>林业自然保护区：指林业自然保护区域能力建设、本底调查、管理护、试点示范等方面的支出。</w:t>
      </w:r>
    </w:p>
    <w:p w:rsidR="00B4367D" w:rsidRDefault="00B4367D" w:rsidP="00507ED0">
      <w:pPr>
        <w:ind w:firstLine="31680"/>
        <w:jc w:val="both"/>
        <w:rPr>
          <w:rFonts w:eastAsia="仿宋_GB2312"/>
        </w:rPr>
      </w:pPr>
      <w:r>
        <w:rPr>
          <w:rFonts w:eastAsia="仿宋_GB2312" w:cs="仿宋_GB2312" w:hint="eastAsia"/>
        </w:rPr>
        <w:t>动植物保护：指动植物资源及其生态环境调查、监测，动植物资源管理、野外放归、巡护，濒危野生动物拯救、繁育，野生动物疫源疫病监测防控等调方面的支出。</w:t>
      </w:r>
    </w:p>
    <w:p w:rsidR="00B4367D" w:rsidRDefault="00B4367D" w:rsidP="00507ED0">
      <w:pPr>
        <w:ind w:firstLine="31680"/>
        <w:jc w:val="both"/>
        <w:rPr>
          <w:rFonts w:eastAsia="仿宋_GB2312"/>
        </w:rPr>
      </w:pPr>
      <w:r>
        <w:rPr>
          <w:rFonts w:eastAsia="仿宋_GB2312" w:cs="仿宋_GB2312" w:hint="eastAsia"/>
        </w:rPr>
        <w:t>湿地保护：指湿地保护和管理方面的支出。</w:t>
      </w:r>
    </w:p>
    <w:p w:rsidR="00B4367D" w:rsidRDefault="00B4367D" w:rsidP="00507ED0">
      <w:pPr>
        <w:ind w:firstLine="31680"/>
        <w:jc w:val="both"/>
        <w:rPr>
          <w:rFonts w:eastAsia="仿宋_GB2312"/>
        </w:rPr>
      </w:pPr>
      <w:r>
        <w:rPr>
          <w:rFonts w:eastAsia="仿宋_GB2312" w:cs="仿宋_GB2312" w:hint="eastAsia"/>
        </w:rPr>
        <w:t>林业执法与监督：指林业执法与监督队伍建设，林业刑事、行政案件受理、查处和督办，林业行政许可、复议与诉讼管理等方面的支出。</w:t>
      </w:r>
    </w:p>
    <w:p w:rsidR="00B4367D" w:rsidRDefault="00B4367D" w:rsidP="00507ED0">
      <w:pPr>
        <w:ind w:firstLine="31680"/>
        <w:jc w:val="both"/>
        <w:rPr>
          <w:rFonts w:eastAsia="仿宋_GB2312"/>
        </w:rPr>
      </w:pPr>
      <w:r>
        <w:rPr>
          <w:rFonts w:eastAsia="仿宋_GB2312" w:cs="仿宋_GB2312" w:hint="eastAsia"/>
        </w:rPr>
        <w:t>防沙治沙：指沙漠化防治、沙漠普查、监测等方面的支出。</w:t>
      </w:r>
    </w:p>
    <w:p w:rsidR="00B4367D" w:rsidRDefault="00B4367D" w:rsidP="00507ED0">
      <w:pPr>
        <w:ind w:firstLine="31680"/>
        <w:jc w:val="both"/>
        <w:rPr>
          <w:rFonts w:eastAsia="仿宋_GB2312"/>
        </w:rPr>
      </w:pPr>
      <w:r>
        <w:rPr>
          <w:rFonts w:eastAsia="仿宋_GB2312" w:cs="仿宋_GB2312" w:hint="eastAsia"/>
        </w:rPr>
        <w:t>林业质量安全：指林业标准制定、规程规范编制与实施、森林认证、林产品质量检查监督等方面的支出。</w:t>
      </w:r>
    </w:p>
    <w:p w:rsidR="00B4367D" w:rsidRDefault="00B4367D" w:rsidP="00507ED0">
      <w:pPr>
        <w:ind w:firstLine="31680"/>
        <w:jc w:val="both"/>
        <w:rPr>
          <w:rFonts w:eastAsia="仿宋_GB2312"/>
        </w:rPr>
      </w:pPr>
      <w:r>
        <w:rPr>
          <w:rFonts w:eastAsia="仿宋_GB2312" w:cs="仿宋_GB2312" w:hint="eastAsia"/>
        </w:rPr>
        <w:t>林业工程与项目管理：反映林业工程及项目的建立、检查验收、效益监测以及规划、可研、项目评估等方面的支出。</w:t>
      </w:r>
    </w:p>
    <w:p w:rsidR="00B4367D" w:rsidRDefault="00B4367D" w:rsidP="00507ED0">
      <w:pPr>
        <w:ind w:firstLine="31680"/>
        <w:jc w:val="both"/>
        <w:rPr>
          <w:rFonts w:eastAsia="仿宋_GB2312"/>
        </w:rPr>
      </w:pPr>
      <w:r>
        <w:rPr>
          <w:rFonts w:eastAsia="仿宋_GB2312" w:cs="仿宋_GB2312" w:hint="eastAsia"/>
        </w:rPr>
        <w:t>信息管理：反映林业信息数据收集、整理、分析、保存、对外发布以及信息管理系统建设维护等支出。</w:t>
      </w:r>
    </w:p>
    <w:p w:rsidR="00B4367D" w:rsidRDefault="00B4367D" w:rsidP="00507ED0">
      <w:pPr>
        <w:ind w:firstLine="31680"/>
        <w:jc w:val="both"/>
        <w:rPr>
          <w:rFonts w:eastAsia="仿宋_GB2312"/>
        </w:rPr>
      </w:pPr>
      <w:r>
        <w:rPr>
          <w:rFonts w:eastAsia="仿宋_GB2312" w:cs="仿宋_GB2312" w:hint="eastAsia"/>
        </w:rPr>
        <w:t>林业防灾减灾：指为预防和扑救、救治森林火灾、林业有害生物灾害、自然水旱灾害等发生的支出。</w:t>
      </w:r>
    </w:p>
    <w:p w:rsidR="00B4367D" w:rsidRDefault="00B4367D" w:rsidP="00507ED0">
      <w:pPr>
        <w:ind w:firstLine="31680"/>
        <w:jc w:val="both"/>
        <w:rPr>
          <w:rFonts w:eastAsia="仿宋_GB2312"/>
        </w:rPr>
      </w:pPr>
      <w:r>
        <w:rPr>
          <w:rFonts w:eastAsia="仿宋_GB2312" w:cs="仿宋_GB2312" w:hint="eastAsia"/>
        </w:rPr>
        <w:t>其他林业支出：指上述森林植被恢复费及林业项目以外其他用于林业方面的支出。</w:t>
      </w:r>
    </w:p>
    <w:p w:rsidR="00B4367D" w:rsidRDefault="00B4367D" w:rsidP="00507ED0">
      <w:pPr>
        <w:ind w:firstLine="31680"/>
        <w:jc w:val="both"/>
        <w:rPr>
          <w:rFonts w:eastAsia="仿宋_GB2312"/>
        </w:rPr>
      </w:pPr>
      <w:r>
        <w:rPr>
          <w:rFonts w:eastAsia="仿宋_GB2312" w:cs="仿宋_GB2312" w:hint="eastAsia"/>
        </w:rPr>
        <w:t>防汛：指阿尔泰山综合防火防控体系建设防讯业务支出。</w:t>
      </w:r>
    </w:p>
    <w:p w:rsidR="00B4367D" w:rsidRDefault="00B4367D" w:rsidP="00507ED0">
      <w:pPr>
        <w:ind w:firstLine="31680"/>
        <w:jc w:val="both"/>
        <w:rPr>
          <w:rFonts w:eastAsia="仿宋_GB2312"/>
        </w:rPr>
      </w:pPr>
      <w:r>
        <w:rPr>
          <w:rFonts w:eastAsia="仿宋_GB2312" w:cs="仿宋_GB2312" w:hint="eastAsia"/>
        </w:rPr>
        <w:t>农村基础设施建设：指国有贫困林场支出。</w:t>
      </w:r>
    </w:p>
    <w:p w:rsidR="00B4367D" w:rsidRDefault="00B4367D" w:rsidP="00507ED0">
      <w:pPr>
        <w:ind w:firstLine="31680"/>
        <w:jc w:val="both"/>
        <w:rPr>
          <w:rFonts w:eastAsia="仿宋_GB2312"/>
        </w:rPr>
      </w:pPr>
      <w:r>
        <w:rPr>
          <w:rFonts w:eastAsia="仿宋_GB2312" w:cs="仿宋_GB2312" w:hint="eastAsia"/>
        </w:rPr>
        <w:t>棚户区改造：用于林区棚户区改造支出。</w:t>
      </w:r>
    </w:p>
    <w:p w:rsidR="00B4367D" w:rsidRDefault="00B4367D" w:rsidP="00507ED0">
      <w:pPr>
        <w:ind w:firstLine="31680"/>
        <w:jc w:val="both"/>
        <w:rPr>
          <w:rFonts w:eastAsia="仿宋_GB2312"/>
        </w:rPr>
      </w:pPr>
      <w:r>
        <w:rPr>
          <w:rFonts w:eastAsia="仿宋_GB2312" w:cs="仿宋_GB2312" w:hint="eastAsia"/>
        </w:rPr>
        <w:t>其他保障性安居工程支出：用于林业保障性住房支出。</w:t>
      </w:r>
    </w:p>
    <w:p w:rsidR="00B4367D" w:rsidRDefault="00B4367D" w:rsidP="00507ED0">
      <w:pPr>
        <w:ind w:firstLine="31680"/>
        <w:jc w:val="both"/>
        <w:rPr>
          <w:rFonts w:eastAsia="仿宋_GB2312"/>
        </w:rPr>
      </w:pPr>
      <w:r>
        <w:rPr>
          <w:rFonts w:eastAsia="仿宋_GB2312" w:cs="仿宋_GB2312" w:hint="eastAsia"/>
        </w:rPr>
        <w:t>结余分配：指事业单位按规定提取的职工福利基金、事业基金和缴纳的所得税，以及建设单位按规定应交回的基本建设竣工项目结余资金。</w:t>
      </w:r>
    </w:p>
    <w:p w:rsidR="00B4367D" w:rsidRDefault="00B4367D" w:rsidP="00507ED0">
      <w:pPr>
        <w:ind w:firstLine="31680"/>
        <w:jc w:val="both"/>
        <w:rPr>
          <w:rFonts w:eastAsia="仿宋_GB2312"/>
        </w:rPr>
      </w:pPr>
      <w:r>
        <w:rPr>
          <w:rFonts w:eastAsia="仿宋_GB2312" w:cs="仿宋_GB2312" w:hint="eastAsia"/>
        </w:rPr>
        <w:t>年末结转和结余：指本年度或以前年度预算安排、因客观条件发生变化无法按原计划实施，需要延迟到以后年度按有关规定继续使用的资金。</w:t>
      </w:r>
    </w:p>
    <w:p w:rsidR="00B4367D" w:rsidRDefault="00B4367D" w:rsidP="00507ED0">
      <w:pPr>
        <w:ind w:firstLine="31680"/>
        <w:jc w:val="both"/>
        <w:rPr>
          <w:rFonts w:eastAsia="仿宋_GB2312"/>
        </w:rPr>
      </w:pPr>
      <w:r>
        <w:rPr>
          <w:rFonts w:eastAsia="仿宋_GB2312" w:cs="仿宋_GB2312" w:hint="eastAsia"/>
        </w:rPr>
        <w:t>基本支出：指为保障机构正常运转、完成日常工作任务而发生的人员支出和公用支出。</w:t>
      </w:r>
    </w:p>
    <w:p w:rsidR="00B4367D" w:rsidRDefault="00B4367D" w:rsidP="00507ED0">
      <w:pPr>
        <w:ind w:firstLine="31680"/>
        <w:jc w:val="both"/>
        <w:rPr>
          <w:rFonts w:eastAsia="仿宋_GB2312"/>
        </w:rPr>
      </w:pPr>
      <w:r>
        <w:rPr>
          <w:rFonts w:eastAsia="仿宋_GB2312" w:cs="仿宋_GB2312" w:hint="eastAsia"/>
        </w:rPr>
        <w:t>项目支出：指在基本支出之外为完成特定行政任务和事业发展目标所发生的支出。</w:t>
      </w:r>
    </w:p>
    <w:p w:rsidR="00B4367D" w:rsidRDefault="00B4367D" w:rsidP="00507ED0">
      <w:pPr>
        <w:ind w:firstLine="31680"/>
        <w:jc w:val="both"/>
        <w:rPr>
          <w:rFonts w:eastAsia="仿宋_GB2312"/>
        </w:rPr>
      </w:pPr>
      <w:r>
        <w:rPr>
          <w:rFonts w:eastAsia="仿宋_GB2312" w:cs="仿宋_GB2312" w:hint="eastAsia"/>
        </w:rPr>
        <w:t>经营支出：指事业单位在专业业务活动及其辅助活动之外开展非独立核算经营活动发生的支出。</w:t>
      </w:r>
    </w:p>
    <w:p w:rsidR="00B4367D" w:rsidRDefault="00B4367D" w:rsidP="00507ED0">
      <w:pPr>
        <w:ind w:firstLine="31680"/>
        <w:jc w:val="both"/>
        <w:rPr>
          <w:rFonts w:eastAsia="仿宋_GB2312"/>
        </w:rPr>
      </w:pPr>
      <w:r>
        <w:rPr>
          <w:rFonts w:eastAsia="仿宋_GB2312"/>
        </w:rPr>
        <w:t>“</w:t>
      </w:r>
      <w:r>
        <w:rPr>
          <w:rFonts w:eastAsia="仿宋_GB2312" w:cs="仿宋_GB2312" w:hint="eastAsia"/>
        </w:rPr>
        <w:t>三公</w:t>
      </w:r>
      <w:r>
        <w:rPr>
          <w:rFonts w:eastAsia="仿宋_GB2312"/>
        </w:rPr>
        <w:t>”</w:t>
      </w:r>
      <w:r>
        <w:rPr>
          <w:rFonts w:eastAsia="仿宋_GB2312" w:cs="仿宋_GB2312" w:hint="eastAsia"/>
        </w:rPr>
        <w:t>经费：纳入本级财政预决算管理的</w:t>
      </w:r>
      <w:r>
        <w:rPr>
          <w:rFonts w:eastAsia="仿宋_GB2312"/>
        </w:rPr>
        <w:t>“</w:t>
      </w:r>
      <w:r>
        <w:rPr>
          <w:rFonts w:eastAsia="仿宋_GB2312" w:cs="仿宋_GB2312" w:hint="eastAsia"/>
        </w:rPr>
        <w:t>三公</w:t>
      </w:r>
      <w:r>
        <w:rPr>
          <w:rFonts w:eastAsia="仿宋_GB2312"/>
        </w:rPr>
        <w:t>”</w:t>
      </w:r>
      <w:r>
        <w:rPr>
          <w:rFonts w:eastAsia="仿宋_GB2312" w:cs="仿宋_GB2312" w:hint="eastAsia"/>
        </w:rPr>
        <w:t>经费，是指用财政拨款安排的因公出国费、公务用车购置及运行费和公务接待费。其中，因公出国费反映单位公务出国的国际旅费、国外城市间交通费、住宿费、伙食费、培训费、公杂费等支出；公务用车购置及运行费反映单位公务用车车辆购置支出及租用费、燃料费、维修费、过路过桥费、保险费、等支出；公务接待费反映单位按规定开支的各类公务接待支出。</w:t>
      </w:r>
    </w:p>
    <w:p w:rsidR="00B4367D" w:rsidRDefault="00B4367D" w:rsidP="005D656E">
      <w:pPr>
        <w:ind w:firstLine="31680"/>
        <w:jc w:val="both"/>
        <w:rPr>
          <w:rFonts w:eastAsia="仿宋_GB2312"/>
        </w:rPr>
      </w:pPr>
      <w:r>
        <w:rPr>
          <w:rFonts w:eastAsia="仿宋_GB2312" w:cs="仿宋_GB2312" w:hint="eastAsia"/>
        </w:rPr>
        <w:t>机关运行经费：为保障行政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B4367D" w:rsidSect="00EF04D5">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67D" w:rsidRDefault="00B4367D" w:rsidP="005D656E">
      <w:pPr>
        <w:spacing w:line="240" w:lineRule="auto"/>
        <w:ind w:firstLine="31680"/>
      </w:pPr>
      <w:r>
        <w:separator/>
      </w:r>
    </w:p>
  </w:endnote>
  <w:endnote w:type="continuationSeparator" w:id="1">
    <w:p w:rsidR="00B4367D" w:rsidRDefault="00B4367D" w:rsidP="005D656E">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
    <w:altName w:val="微软雅黑"/>
    <w:panose1 w:val="00000000000000000000"/>
    <w:charset w:val="86"/>
    <w:family w:val="auto"/>
    <w:notTrueType/>
    <w:pitch w:val="default"/>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等线 Light">
    <w:altName w:val="宋体"/>
    <w:panose1 w:val="00000000000000000000"/>
    <w:charset w:val="86"/>
    <w:family w:val="auto"/>
    <w:notTrueType/>
    <w:pitch w:val="variable"/>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7D" w:rsidRDefault="00B4367D" w:rsidP="008B5EDF">
    <w:pPr>
      <w:pStyle w:val="Footer"/>
      <w:framePr w:wrap="auto" w:vAnchor="text" w:hAnchor="margin" w:xAlign="center" w:y="1"/>
      <w:ind w:firstLine="316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367D" w:rsidRDefault="00B4367D" w:rsidP="005D656E">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67D" w:rsidRDefault="00B4367D" w:rsidP="005D656E">
      <w:pPr>
        <w:spacing w:line="240" w:lineRule="auto"/>
        <w:ind w:firstLine="31680"/>
      </w:pPr>
      <w:r>
        <w:separator/>
      </w:r>
    </w:p>
  </w:footnote>
  <w:footnote w:type="continuationSeparator" w:id="1">
    <w:p w:rsidR="00B4367D" w:rsidRDefault="00B4367D" w:rsidP="005D656E">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7D" w:rsidRDefault="00B4367D" w:rsidP="005D656E">
    <w:pPr>
      <w:pStyle w:val="Header"/>
      <w:pBdr>
        <w:bottom w:val="none" w:sz="0" w:space="0" w:color="auto"/>
      </w:pBdr>
      <w:ind w:firstLine="316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873"/>
    <w:rsid w:val="00023BAD"/>
    <w:rsid w:val="00034C15"/>
    <w:rsid w:val="000358B7"/>
    <w:rsid w:val="000524AC"/>
    <w:rsid w:val="00095868"/>
    <w:rsid w:val="000D3361"/>
    <w:rsid w:val="000F0CAD"/>
    <w:rsid w:val="001B51C2"/>
    <w:rsid w:val="00211696"/>
    <w:rsid w:val="00211D50"/>
    <w:rsid w:val="00226729"/>
    <w:rsid w:val="0025785B"/>
    <w:rsid w:val="002D6D9A"/>
    <w:rsid w:val="00366642"/>
    <w:rsid w:val="003967E7"/>
    <w:rsid w:val="003C587D"/>
    <w:rsid w:val="003F1A64"/>
    <w:rsid w:val="004035FF"/>
    <w:rsid w:val="00416739"/>
    <w:rsid w:val="00442625"/>
    <w:rsid w:val="00460AFD"/>
    <w:rsid w:val="00463E56"/>
    <w:rsid w:val="004811F3"/>
    <w:rsid w:val="00487029"/>
    <w:rsid w:val="00492B2D"/>
    <w:rsid w:val="004A7752"/>
    <w:rsid w:val="004B1612"/>
    <w:rsid w:val="004C6290"/>
    <w:rsid w:val="004C77F4"/>
    <w:rsid w:val="004E2106"/>
    <w:rsid w:val="004E73C5"/>
    <w:rsid w:val="00507ED0"/>
    <w:rsid w:val="00565478"/>
    <w:rsid w:val="00574A84"/>
    <w:rsid w:val="00585A6C"/>
    <w:rsid w:val="005B2547"/>
    <w:rsid w:val="005B3812"/>
    <w:rsid w:val="005D656E"/>
    <w:rsid w:val="00631C45"/>
    <w:rsid w:val="00644DB9"/>
    <w:rsid w:val="006A2644"/>
    <w:rsid w:val="006B6978"/>
    <w:rsid w:val="006C53B0"/>
    <w:rsid w:val="007D3F37"/>
    <w:rsid w:val="007F2555"/>
    <w:rsid w:val="008438BE"/>
    <w:rsid w:val="008B5EDF"/>
    <w:rsid w:val="008F0B4E"/>
    <w:rsid w:val="00906E34"/>
    <w:rsid w:val="00932873"/>
    <w:rsid w:val="009765B5"/>
    <w:rsid w:val="00990701"/>
    <w:rsid w:val="009F0F3C"/>
    <w:rsid w:val="00A97869"/>
    <w:rsid w:val="00AB6E0A"/>
    <w:rsid w:val="00AE0157"/>
    <w:rsid w:val="00B02403"/>
    <w:rsid w:val="00B4367D"/>
    <w:rsid w:val="00B60466"/>
    <w:rsid w:val="00B820A0"/>
    <w:rsid w:val="00BC187B"/>
    <w:rsid w:val="00BC620C"/>
    <w:rsid w:val="00BE71BF"/>
    <w:rsid w:val="00BF2A62"/>
    <w:rsid w:val="00C0034C"/>
    <w:rsid w:val="00C55E87"/>
    <w:rsid w:val="00C615C9"/>
    <w:rsid w:val="00C723F0"/>
    <w:rsid w:val="00CB0B42"/>
    <w:rsid w:val="00CF1915"/>
    <w:rsid w:val="00D31F2D"/>
    <w:rsid w:val="00D7541E"/>
    <w:rsid w:val="00DB423C"/>
    <w:rsid w:val="00DD4597"/>
    <w:rsid w:val="00E4358E"/>
    <w:rsid w:val="00E53846"/>
    <w:rsid w:val="00E644AF"/>
    <w:rsid w:val="00ED066C"/>
    <w:rsid w:val="00EF04D5"/>
    <w:rsid w:val="00F1673E"/>
    <w:rsid w:val="00F66E62"/>
    <w:rsid w:val="00F72FA5"/>
    <w:rsid w:val="00FA1967"/>
    <w:rsid w:val="00FA4A52"/>
    <w:rsid w:val="10852C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D5"/>
    <w:pPr>
      <w:spacing w:line="560" w:lineRule="exact"/>
      <w:ind w:firstLineChars="200" w:firstLine="200"/>
    </w:pPr>
    <w:rPr>
      <w:rFonts w:ascii="Times New Roman" w:eastAsia="仿宋" w:hAnsi="Times New Roman"/>
      <w:sz w:val="32"/>
      <w:szCs w:val="32"/>
    </w:rPr>
  </w:style>
  <w:style w:type="paragraph" w:styleId="Heading1">
    <w:name w:val="heading 1"/>
    <w:basedOn w:val="Normal"/>
    <w:next w:val="Normal"/>
    <w:link w:val="Heading1Char"/>
    <w:uiPriority w:val="99"/>
    <w:qFormat/>
    <w:rsid w:val="00EF04D5"/>
    <w:pPr>
      <w:keepNext/>
      <w:keepLines/>
      <w:spacing w:beforeLines="50" w:afterLines="50"/>
      <w:outlineLvl w:val="0"/>
    </w:pPr>
    <w:rPr>
      <w:rFonts w:ascii="等线" w:eastAsia="方正小标宋简体" w:hAnsi="等线" w:cs="等线"/>
      <w:b/>
      <w:bCs/>
      <w:kern w:val="44"/>
      <w:sz w:val="44"/>
      <w:szCs w:val="44"/>
    </w:rPr>
  </w:style>
  <w:style w:type="paragraph" w:styleId="Heading2">
    <w:name w:val="heading 2"/>
    <w:basedOn w:val="Normal"/>
    <w:next w:val="Normal"/>
    <w:link w:val="Heading2Char"/>
    <w:uiPriority w:val="99"/>
    <w:qFormat/>
    <w:rsid w:val="00EF04D5"/>
    <w:pPr>
      <w:keepNext/>
      <w:keepLines/>
      <w:spacing w:before="100" w:beforeAutospacing="1" w:after="100" w:afterAutospacing="1"/>
      <w:outlineLvl w:val="1"/>
    </w:pPr>
    <w:rPr>
      <w:rFonts w:ascii="等线 Light" w:eastAsia="楷体" w:hAnsi="等线 Light" w:cs="等线 Light"/>
      <w:b/>
      <w:bCs/>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04D5"/>
    <w:rPr>
      <w:rFonts w:eastAsia="方正小标宋简体"/>
      <w:b/>
      <w:bCs/>
      <w:kern w:val="44"/>
      <w:sz w:val="44"/>
      <w:szCs w:val="44"/>
    </w:rPr>
  </w:style>
  <w:style w:type="character" w:customStyle="1" w:styleId="Heading2Char">
    <w:name w:val="Heading 2 Char"/>
    <w:basedOn w:val="DefaultParagraphFont"/>
    <w:link w:val="Heading2"/>
    <w:uiPriority w:val="99"/>
    <w:semiHidden/>
    <w:locked/>
    <w:rsid w:val="00EF04D5"/>
    <w:rPr>
      <w:rFonts w:ascii="等线 Light" w:eastAsia="楷体" w:hAnsi="等线 Light" w:cs="等线 Light"/>
      <w:b/>
      <w:bCs/>
      <w:sz w:val="32"/>
      <w:szCs w:val="32"/>
    </w:rPr>
  </w:style>
  <w:style w:type="paragraph" w:styleId="Footer">
    <w:name w:val="footer"/>
    <w:basedOn w:val="Normal"/>
    <w:link w:val="FooterChar"/>
    <w:uiPriority w:val="99"/>
    <w:rsid w:val="00EF04D5"/>
    <w:pPr>
      <w:tabs>
        <w:tab w:val="center" w:pos="4153"/>
        <w:tab w:val="right" w:pos="8306"/>
      </w:tabs>
      <w:snapToGrid w:val="0"/>
      <w:spacing w:line="240" w:lineRule="atLeast"/>
    </w:pPr>
    <w:rPr>
      <w:kern w:val="0"/>
      <w:sz w:val="18"/>
      <w:szCs w:val="18"/>
    </w:rPr>
  </w:style>
  <w:style w:type="character" w:customStyle="1" w:styleId="FooterChar">
    <w:name w:val="Footer Char"/>
    <w:basedOn w:val="DefaultParagraphFont"/>
    <w:link w:val="Footer"/>
    <w:uiPriority w:val="99"/>
    <w:locked/>
    <w:rsid w:val="00EF04D5"/>
    <w:rPr>
      <w:rFonts w:ascii="Times New Roman" w:eastAsia="仿宋" w:hAnsi="Times New Roman" w:cs="Times New Roman"/>
      <w:sz w:val="18"/>
      <w:szCs w:val="18"/>
    </w:rPr>
  </w:style>
  <w:style w:type="paragraph" w:styleId="Header">
    <w:name w:val="header"/>
    <w:basedOn w:val="Normal"/>
    <w:link w:val="HeaderChar"/>
    <w:uiPriority w:val="99"/>
    <w:rsid w:val="00EF04D5"/>
    <w:pPr>
      <w:pBdr>
        <w:bottom w:val="single" w:sz="6" w:space="1" w:color="auto"/>
      </w:pBdr>
      <w:tabs>
        <w:tab w:val="center" w:pos="4153"/>
        <w:tab w:val="right" w:pos="8306"/>
      </w:tabs>
      <w:snapToGrid w:val="0"/>
      <w:spacing w:line="240" w:lineRule="atLeast"/>
      <w:jc w:val="center"/>
    </w:pPr>
    <w:rPr>
      <w:kern w:val="0"/>
      <w:sz w:val="18"/>
      <w:szCs w:val="18"/>
    </w:rPr>
  </w:style>
  <w:style w:type="character" w:customStyle="1" w:styleId="HeaderChar">
    <w:name w:val="Header Char"/>
    <w:basedOn w:val="DefaultParagraphFont"/>
    <w:link w:val="Header"/>
    <w:uiPriority w:val="99"/>
    <w:locked/>
    <w:rsid w:val="00EF04D5"/>
    <w:rPr>
      <w:rFonts w:ascii="Times New Roman" w:eastAsia="仿宋" w:hAnsi="Times New Roman" w:cs="Times New Roman"/>
      <w:sz w:val="18"/>
      <w:szCs w:val="18"/>
    </w:rPr>
  </w:style>
  <w:style w:type="paragraph" w:styleId="Title">
    <w:name w:val="Title"/>
    <w:basedOn w:val="Normal"/>
    <w:next w:val="Normal"/>
    <w:link w:val="TitleChar"/>
    <w:uiPriority w:val="99"/>
    <w:qFormat/>
    <w:rsid w:val="00EF04D5"/>
    <w:pPr>
      <w:spacing w:before="100" w:beforeAutospacing="1" w:after="100" w:afterAutospacing="1"/>
      <w:outlineLvl w:val="0"/>
    </w:pPr>
    <w:rPr>
      <w:rFonts w:ascii="等线 Light" w:eastAsia="仿宋_GB2312" w:hAnsi="等线 Light" w:cs="等线 Light"/>
      <w:b/>
      <w:bCs/>
      <w:kern w:val="0"/>
    </w:rPr>
  </w:style>
  <w:style w:type="character" w:customStyle="1" w:styleId="TitleChar">
    <w:name w:val="Title Char"/>
    <w:basedOn w:val="DefaultParagraphFont"/>
    <w:link w:val="Title"/>
    <w:uiPriority w:val="99"/>
    <w:locked/>
    <w:rsid w:val="00EF04D5"/>
    <w:rPr>
      <w:rFonts w:ascii="等线 Light" w:eastAsia="仿宋_GB2312" w:hAnsi="等线 Light" w:cs="等线 Light"/>
      <w:b/>
      <w:bCs/>
      <w:sz w:val="32"/>
      <w:szCs w:val="32"/>
    </w:rPr>
  </w:style>
  <w:style w:type="character" w:styleId="PageNumber">
    <w:name w:val="page number"/>
    <w:basedOn w:val="DefaultParagraphFont"/>
    <w:uiPriority w:val="99"/>
    <w:rsid w:val="00EF04D5"/>
  </w:style>
  <w:style w:type="paragraph" w:customStyle="1" w:styleId="Char">
    <w:name w:val="Char"/>
    <w:basedOn w:val="Normal"/>
    <w:uiPriority w:val="99"/>
    <w:rsid w:val="00EF04D5"/>
    <w:pPr>
      <w:spacing w:after="160" w:line="240" w:lineRule="exact"/>
    </w:pPr>
  </w:style>
  <w:style w:type="paragraph" w:styleId="ListParagraph">
    <w:name w:val="List Paragraph"/>
    <w:basedOn w:val="Normal"/>
    <w:uiPriority w:val="99"/>
    <w:qFormat/>
    <w:rsid w:val="00EF04D5"/>
    <w:pPr>
      <w:ind w:firstLine="420"/>
    </w:pPr>
  </w:style>
  <w:style w:type="paragraph" w:customStyle="1" w:styleId="Char1">
    <w:name w:val="Char1"/>
    <w:basedOn w:val="Normal"/>
    <w:uiPriority w:val="99"/>
    <w:rsid w:val="00EF04D5"/>
    <w:pPr>
      <w:spacing w:after="160" w:line="240" w:lineRule="exact"/>
      <w:ind w:firstLineChars="0" w:firstLine="0"/>
    </w:pPr>
    <w:rPr>
      <w:rFonts w:ascii="Arial" w:eastAsia="等线" w:hAnsi="Arial" w:cs="Arial"/>
      <w:b/>
      <w:bCs/>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431828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2110</Words>
  <Characters>12031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c:creator>
  <cp:keywords/>
  <dc:description/>
  <cp:lastModifiedBy>危江东</cp:lastModifiedBy>
  <cp:revision>2</cp:revision>
  <cp:lastPrinted>2018-08-30T02:04:00Z</cp:lastPrinted>
  <dcterms:created xsi:type="dcterms:W3CDTF">2018-08-30T02:13:00Z</dcterms:created>
  <dcterms:modified xsi:type="dcterms:W3CDTF">2018-08-30T02:13:00Z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