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B03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375B2967"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年拟通过审（认）定林木品种</w:t>
      </w:r>
    </w:p>
    <w:p w14:paraId="308F4238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14D46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拟通过审定品种</w:t>
      </w:r>
    </w:p>
    <w:p w14:paraId="6393D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明珠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葡萄</w:t>
      </w:r>
    </w:p>
    <w:p w14:paraId="3EA8C7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</w:t>
      </w:r>
    </w:p>
    <w:p w14:paraId="580FB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 xml:space="preserve">V. vinifera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‘Mingzhu1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’</w:t>
      </w:r>
    </w:p>
    <w:p w14:paraId="1A3CE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13DA9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石河子农业科学研究院</w:t>
      </w:r>
    </w:p>
    <w:p w14:paraId="06151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陈虎、陈红梅、张爱华、刘静、刘丽娜、张小琴、魏丽、汉景海</w:t>
      </w:r>
    </w:p>
    <w:p w14:paraId="07EA6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品种特性</w:t>
      </w:r>
    </w:p>
    <w:p w14:paraId="6A205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</w:t>
      </w:r>
      <w:r>
        <w:rPr>
          <w:rFonts w:hint="eastAsia" w:ascii="仿宋_GB2312" w:hAnsi="仿宋_GB2312" w:eastAsia="仿宋_GB2312" w:cs="仿宋_GB2312"/>
          <w:sz w:val="32"/>
          <w:szCs w:val="32"/>
        </w:rPr>
        <w:t>势中庸，一年生成熟枝条暗红褐色，节间中等长，两性花。芽眼萌发率6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%，结果系数1.3-1.4。果穗圆锥形，穗重300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500g，果粒着生松紧适中，果粒近圆形，果粒纵径1.6cm，横径1.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cm，粒重约2-3g，果皮鲜红色或紫红色，皮薄，肉脆，无核。可溶性固形物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%，水解后还原糖16.14%，总酸0.43%，糖酸比为37.5：1，维生素C0.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mg/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2"/>
          <w:szCs w:val="32"/>
        </w:rPr>
        <w:t>g。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5月，果期7月。</w:t>
      </w:r>
      <w:r>
        <w:rPr>
          <w:rFonts w:hint="eastAsia" w:ascii="仿宋_GB2312" w:hAnsi="仿宋_GB2312" w:eastAsia="仿宋_GB2312" w:cs="仿宋_GB2312"/>
          <w:sz w:val="32"/>
          <w:szCs w:val="32"/>
        </w:rPr>
        <w:t>易成花，早熟性好，稳产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，一年生</w:t>
      </w:r>
      <w:r>
        <w:rPr>
          <w:rFonts w:hint="eastAsia" w:ascii="仿宋_GB2312" w:hAnsi="仿宋_GB2312" w:eastAsia="仿宋_GB2312" w:cs="仿宋_GB2312"/>
          <w:sz w:val="32"/>
          <w:szCs w:val="32"/>
        </w:rPr>
        <w:t>苗木栽植第三年，产量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8t/hm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A02C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0FDEA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鲜食、加工</w:t>
      </w:r>
    </w:p>
    <w:p w14:paraId="6E12B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35FD3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宜选择沙壤土的地块种植，采用棚架栽培，龙干整形，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株行距1.0m×4.0m为宜。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品系果穗松紧适中，果穗控制在400g左右为佳；结果枝率较高，需要控制结果量，夏季修剪时，在开花后进行第一次摘心；在果实成熟期，要采用疏除新梢老叶的方式打开光路，加快着色；冬季修剪宜采用短、中梢修剪，以短梢修剪为主。因坐果能力较强，果粒相对较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果实膨大期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10-15PPM</w:t>
      </w:r>
      <w:r>
        <w:rPr>
          <w:rFonts w:hint="eastAsia" w:ascii="仿宋_GB2312" w:hAnsi="仿宋_GB2312" w:eastAsia="仿宋_GB2312" w:cs="仿宋_GB2312"/>
          <w:sz w:val="32"/>
          <w:szCs w:val="32"/>
        </w:rPr>
        <w:t>赤霉素处理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B65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430A2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石河子地区适宜葡萄生长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</w:p>
    <w:p w14:paraId="4B09C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葡萄</w:t>
      </w:r>
    </w:p>
    <w:p w14:paraId="3831D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</w:t>
      </w:r>
    </w:p>
    <w:p w14:paraId="3B02E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instrText xml:space="preserve"> HYPERLINK "https://www.so.com/link?m=asEyYMIU8jwa7Pt5gHeIp/zm+BPJd+Kn4TknXUSqi6ITmLwxJNoi1tjwT+nj0Ddx6nhFg902WyrTNH7dQ/2Qa1t21w5W37BFw/8th5bPi3dAQ2/u5bDRm9ZvTQmOHjcDEZ4giKlh7pYQLda0CMSs+hX8qhreXN090mw2F1K9bn/WTIQHY7gS+gpOg+brtcTiOwg4gSjtAPDJxS8B/AgQyjw==" \t "https://www.so.com/_blank" </w:instrTex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 xml:space="preserve">V. vinifera 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Xinxiu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’</w:t>
      </w:r>
    </w:p>
    <w:p w14:paraId="5B792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491D1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新疆维吾尔自治区葡萄瓜果研究所</w:t>
      </w:r>
    </w:p>
    <w:p w14:paraId="124E0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伍国红</w:t>
      </w:r>
      <w:r>
        <w:rPr>
          <w:rFonts w:hint="eastAsia" w:ascii="仿宋_GB2312" w:hAnsi="仿宋_GB2312" w:eastAsia="仿宋_GB2312" w:cs="仿宋_GB2312"/>
          <w:sz w:val="32"/>
          <w:szCs w:val="32"/>
        </w:rPr>
        <w:t>、孙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李玉玲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骆强伟、苏来曼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艾则孜、郭平峰、蔡军社、赵荣华</w:t>
      </w:r>
    </w:p>
    <w:p w14:paraId="22E0C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0620D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长势较强，一年生成熟枝条黄褐色，两性花。芽眼萌发率53.9%，结果系数1.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。果穗圆锥形，穗重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700g，果粒着生松紧适中，果粒椭圆形，粒重约8.5g，果皮黄绿色，果皮较薄、肉质较脆，果皮与果肉不易分离，果梗长0.9cm，风味酸甜，有淡玫瑰香味，可溶性固形物20.8%，可滴定酸0.35%，有种子1-2粒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。花期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5月，果期8月。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成熟期较一致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易成花，耐贮运性较好，栽植第三年，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7.5t/hm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9945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329FC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鲜食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、加工</w:t>
      </w:r>
    </w:p>
    <w:p w14:paraId="0C358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71745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宜棚架龙干架式栽培，株行距1.0m×5.0m为宜。一般在秋季落叶后进行，宜中、短梢修剪。夏季抹除过多的嫩梢，摘除卷须，果穗以下的副梢从基部除去，果穗以上的副梢留2叶摘心。因坐果率偏高，结果枝可在开花后摘心，花后适当疏粒。基肥宜在9月底10月初进行。追肥宜浅施。施肥后需浇水。果实生长期喷钾盐溶液或3%草木灰浸出液以促进果实着色和提高品质。果粒着色期不浇水，结合秋季施肥灌透水一次，埋土前灌封冻水一次。</w:t>
      </w:r>
    </w:p>
    <w:p w14:paraId="1CC80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7C6EB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新疆南疆适宜葡萄生长区域</w:t>
      </w:r>
    </w:p>
    <w:p w14:paraId="4B3A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葡萄</w:t>
      </w:r>
    </w:p>
    <w:p w14:paraId="093B1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</w:t>
      </w:r>
    </w:p>
    <w:p w14:paraId="6D3D6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instrText xml:space="preserve"> HYPERLINK "https://www.so.com/link?m=asEyYMIU8jwa7Pt5gHeIp/zm+BPJd+Kn4TknXUSqi6ITmLwxJNoi1tjwT+nj0Ddx6nhFg902WyrTNH7dQ/2Qa1t21w5W37BFw/8th5bPi3dAQ2/u5bDRm9ZvTQmOHjcDEZ4giKlh7pYQLda0CMSs+hX8qhreXN090mw2F1K9bn/WTIQHY7gS+gpOg+brtcTiOwg4gSjtAPDJxS8B/AgQyjw==" \t "https://www.so.com/_blank" </w:instrTex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 xml:space="preserve">V vinifera 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Xinyue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’</w:t>
      </w:r>
    </w:p>
    <w:p w14:paraId="489E8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73E12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新疆维吾尔自治区葡萄瓜果研究所</w:t>
      </w:r>
    </w:p>
    <w:p w14:paraId="17432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伍国红</w:t>
      </w:r>
      <w:r>
        <w:rPr>
          <w:rFonts w:hint="eastAsia" w:ascii="仿宋_GB2312" w:hAnsi="仿宋_GB2312" w:eastAsia="仿宋_GB2312" w:cs="仿宋_GB2312"/>
          <w:sz w:val="32"/>
          <w:szCs w:val="32"/>
        </w:rPr>
        <w:t>、孙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李玉玲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骆强伟、苏来曼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艾则孜、郭平峰、蔡军社、赵荣华</w:t>
      </w:r>
    </w:p>
    <w:p w14:paraId="46F96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7494A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长势较强，一年生成熟枝条黄褐色，两性花。芽眼萌发率62.1%，结果系数1.1。果穗圆锥形，穗重600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800g，果粒着生紧密，果粒近圆形，粒重约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g，果皮红紫色，中等厚，肉中，有核，具有草莓香味。种子充分发育，每果粒含种子2-6粒，可溶性固形物20.8%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，可滴定酸含量0.35%。</w:t>
      </w:r>
      <w:r>
        <w:rPr>
          <w:rFonts w:hint="eastAsia" w:ascii="仿宋_GB2312" w:hAnsi="仿宋_GB2312" w:eastAsia="仿宋_GB2312" w:cs="仿宋_GB2312"/>
          <w:sz w:val="32"/>
          <w:szCs w:val="32"/>
        </w:rPr>
        <w:t>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果期</w:t>
      </w:r>
      <w:r>
        <w:rPr>
          <w:rFonts w:hint="eastAsia" w:ascii="仿宋_GB2312" w:hAnsi="仿宋_GB2312" w:eastAsia="仿宋_GB2312" w:cs="仿宋_GB2312"/>
          <w:sz w:val="32"/>
          <w:szCs w:val="32"/>
        </w:rPr>
        <w:t>8月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，着色一致。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易成花，耐贮运性较好，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22t/hm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1B5B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36344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鲜食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、加工</w:t>
      </w:r>
    </w:p>
    <w:p w14:paraId="506E9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6C2B0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宜棚架栽培，龙干架式栽培，株行距1.0m×5.0m为宜。一般在秋季落叶后进行，宜中、短梢修剪。夏季抹除过多的嫩梢，摘除卷须，果穗以下的副梢从基部除去，果穗以上的副梢留2叶摘心。因坐果率偏高，结果枝可在开花后摘心，花后适当疏粒。基肥宜在9月底10月初进行。追肥宜浅施。施肥后需浇水。果实生长期喷钾盐溶液或3%草木灰浸出液以促进果实着色和提高品质。果粒着色期不浇水，结合秋季施肥灌透水一次，埋土前灌封冻水一次。</w:t>
      </w:r>
    </w:p>
    <w:p w14:paraId="4017B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49C76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新疆南疆适宜葡萄生长区域</w:t>
      </w:r>
    </w:p>
    <w:p w14:paraId="7ADD5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葡萄</w:t>
      </w:r>
    </w:p>
    <w:p w14:paraId="667FF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</w:t>
      </w:r>
    </w:p>
    <w:p w14:paraId="66B49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instrText xml:space="preserve"> HYPERLINK "https://www.so.com/link?m=asEyYMIU8jwa7Pt5gHeIp/zm+BPJd+Kn4TknXUSqi6ITmLwxJNoi1tjwT+nj0Ddx6nhFg902WyrTNH7dQ/2Qa1t21w5W37BFw/8th5bPi3dAQ2/u5bDRm9ZvTQmOHjcDEZ4giKlh7pYQLda0CMSs+hX8qhreXN090mw2F1K9bn/WTIQHY7gS+gpOg+brtcTiOwg4gSjtAPDJxS8B/AgQyjw==" \t "https://www.so.com/_blank" </w:instrTex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 xml:space="preserve">V. vinifera 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Xinxing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’</w:t>
      </w:r>
    </w:p>
    <w:p w14:paraId="6B208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13BBB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新疆维吾尔自治区葡萄瓜果研究所</w:t>
      </w:r>
    </w:p>
    <w:p w14:paraId="0D4DE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伍国红</w:t>
      </w:r>
      <w:r>
        <w:rPr>
          <w:rFonts w:hint="eastAsia" w:ascii="仿宋_GB2312" w:hAnsi="仿宋_GB2312" w:eastAsia="仿宋_GB2312" w:cs="仿宋_GB2312"/>
          <w:sz w:val="32"/>
          <w:szCs w:val="32"/>
        </w:rPr>
        <w:t>、孙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李玉玲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骆强伟、苏来曼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艾则孜、郭平峰、蔡军社、赵荣华</w:t>
      </w:r>
    </w:p>
    <w:p w14:paraId="5FED1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25096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长势较强，一年生成熟枝条黄褐色，两性花。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芽眼萌发率66.8%，结果系数1.1。</w:t>
      </w:r>
      <w:r>
        <w:rPr>
          <w:rFonts w:hint="eastAsia" w:ascii="仿宋_GB2312" w:hAnsi="仿宋_GB2312" w:eastAsia="仿宋_GB2312" w:cs="仿宋_GB2312"/>
          <w:sz w:val="32"/>
          <w:szCs w:val="32"/>
        </w:rPr>
        <w:t>果穗圆锥形，穗重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800g，果粒着生紧密，果粒近圆形，粒重约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</w:rPr>
        <w:t>g，果皮红紫色，中等厚，肉脆，有核，具有草莓香味。种子充分发育，果粒含种子2-6粒，可溶性固形物2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，可滴定酸0.35%。</w:t>
      </w:r>
      <w:r>
        <w:rPr>
          <w:rFonts w:hint="eastAsia" w:ascii="仿宋_GB2312" w:hAnsi="仿宋_GB2312" w:eastAsia="仿宋_GB2312" w:cs="仿宋_GB2312"/>
          <w:sz w:val="32"/>
          <w:szCs w:val="32"/>
        </w:rPr>
        <w:t>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果期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。易成花，耐贮运性较好，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6-7.5t/hm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E4B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7FF0F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鲜食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、加工</w:t>
      </w:r>
    </w:p>
    <w:p w14:paraId="6854B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2C728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宜棚架龙干架式栽培，株行距1.0m×5.0m为宜。一般在秋季落叶后进行，宜中、短梢修剪。夏季抹除过多的嫩梢，摘除卷须，果穗以下的副梢从基部除去，果穗以上的副梢留2叶摘心。因坐果率偏高，结果枝可在开花后摘心，花后适当疏粒。基肥宜在9月底10月初进行。追肥宜浅施。施肥后需浇水。果实生长期喷钾盐溶液或3%草木灰浸出液以促进果实着色和提高品质。果粒着色期不浇水，结合秋季施肥灌透水一次，埋土前灌封冻水一次。</w:t>
      </w:r>
    </w:p>
    <w:p w14:paraId="0DD8D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72B22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新疆南疆适宜葡萄生长区域</w:t>
      </w:r>
    </w:p>
    <w:p w14:paraId="09F98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葡萄</w:t>
      </w:r>
    </w:p>
    <w:p w14:paraId="7ACF9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</w:t>
      </w:r>
    </w:p>
    <w:p w14:paraId="558F2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instrText xml:space="preserve"> HYPERLINK "https://www.so.com/link?m=asEyYMIU8jwa7Pt5gHeIp/zm+BPJd+Kn4TknXUSqi6ITmLwxJNoi1tjwT+nj0Ddx6nhFg902WyrTNH7dQ/2Qa1t21w5W37BFw/8th5bPi3dAQ2/u5bDRm9ZvTQmOHjcDEZ4giKlh7pYQLda0CMSs+hX8qhreXN090mw2F1K9bn/WTIQHY7gS+gpOg+brtcTiOwg4gSjtAPDJxS8B/AgQyjw==" \t "https://www.so.com/_blank" </w:instrTex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 xml:space="preserve">V. vinifera 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Xinzhi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’</w:t>
      </w:r>
    </w:p>
    <w:p w14:paraId="39AFE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04253D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新疆维吾尔自治区葡萄瓜果研究所</w:t>
      </w:r>
    </w:p>
    <w:p w14:paraId="01DC5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伍国红</w:t>
      </w:r>
      <w:r>
        <w:rPr>
          <w:rFonts w:hint="eastAsia" w:ascii="仿宋_GB2312" w:hAnsi="仿宋_GB2312" w:eastAsia="仿宋_GB2312" w:cs="仿宋_GB2312"/>
          <w:sz w:val="32"/>
          <w:szCs w:val="32"/>
        </w:rPr>
        <w:t>、孙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李玉玲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骆强伟、苏来曼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艾则孜、郭平峰、蔡军社、赵荣华</w:t>
      </w:r>
    </w:p>
    <w:p w14:paraId="57461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52878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叶柄洼基部形状V形，轻度重叠，不受叶脉限制。二倍体，两性花。果穗分枝形，穗长37㎝，穗宽15㎝，平均穗重710g，最大穗重1200g。果粒着生松紧适中，果粒长椭圆形，红色，纵径1.9㎝，横径1.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㎝，平均粒重5.5g。果粒与果柄较难分离。果粉中等厚，果皮无涩味，皮下色素中。果肉较脆，硬度中。种子充分发育，每果粒含种子1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3粒，多为2粒。可溶性固形物含量为20.3％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。花期5月，果期9月。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易成花，耐贮运性较好，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6-7.5t/hm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E02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6862E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鲜食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、加工</w:t>
      </w:r>
    </w:p>
    <w:p w14:paraId="16EDA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340DF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宜棚架栽培，龙干架式栽培，株行距1.0m×5.0m为宜。一般在秋季落叶后进行，宜中、短梢修剪。夏季抹除过多的嫩梢，摘除卷须，果穗以下的副梢从基部除去，果穗以上的副梢留2叶摘心。因坐果率偏高，结果枝可在开花后摘心，花后适当疏粒。基肥宜在9月底10月初进行。追肥宜浅施。施肥后需浇水。果实生长期喷钾盐溶液或3%草木灰浸出液以促进果实着色和提高品质。果粒着色期不浇水，结合秋季施肥灌透水一次，埋土前灌封冻水一次。</w:t>
      </w:r>
    </w:p>
    <w:p w14:paraId="7F9AC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3D3C5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新疆南疆适宜葡萄生长区域</w:t>
      </w:r>
    </w:p>
    <w:p w14:paraId="10C33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拟通过认定品种</w:t>
      </w:r>
    </w:p>
    <w:p w14:paraId="20F4C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长粒无核白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葡萄</w:t>
      </w:r>
    </w:p>
    <w:p w14:paraId="2E469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</w:t>
      </w:r>
    </w:p>
    <w:p w14:paraId="4767C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instrText xml:space="preserve"> HYPERLINK "https://www.so.com/link?m=asEyYMIU8jwa7Pt5gHeIp/zm+BPJd+Kn4TknXUSqi6ITmLwxJNoi1tjwT+nj0Ddx6nhFg902WyrTNH7dQ/2Qa1t21w5W37BFw/8th5bPi3dAQ2/u5bDRm9ZvTQmOHjcDEZ4giKlh7pYQLda0CMSs+hX8qhreXN090mw2F1K9bn/WTIQHY7gS+gpOg+brtcTiOwg4gSjtAPDJxS8B/AgQyjw==" \t "https://www.so.com/_blank" </w:instrTex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 xml:space="preserve">V. vinifera 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Changliwuhebai</w:t>
      </w:r>
      <w:r>
        <w:rPr>
          <w:rFonts w:hint="eastAsia" w:ascii="仿宋_GB2312" w:hAnsi="仿宋_GB2312" w:eastAsia="仿宋_GB2312" w:cs="仿宋_GB2312"/>
          <w:i w:val="0"/>
          <w:iCs/>
          <w:sz w:val="32"/>
          <w:szCs w:val="32"/>
        </w:rPr>
        <w:t>’</w:t>
      </w:r>
    </w:p>
    <w:p w14:paraId="00858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163EB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新疆维吾尔自治区葡萄瓜果研究所</w:t>
      </w:r>
    </w:p>
    <w:p w14:paraId="59066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伍国红</w:t>
      </w:r>
      <w:r>
        <w:rPr>
          <w:rFonts w:hint="eastAsia" w:ascii="仿宋_GB2312" w:hAnsi="仿宋_GB2312" w:eastAsia="仿宋_GB2312" w:cs="仿宋_GB2312"/>
          <w:sz w:val="32"/>
          <w:szCs w:val="32"/>
        </w:rPr>
        <w:t>、孙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李玉玲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骆强伟、苏来曼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艾则孜、郭平峰、蔡军社、赵荣华</w:t>
      </w:r>
    </w:p>
    <w:p w14:paraId="5C263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64E4F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长势中等偏强，一年生成熟枝条黄褐色，两性花。芽眼萌芽率71.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%，结果系数1.2。果穗长圆锥形，穗重125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210g，果粒紧密度适中或疏，粒重1.2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1.6g，果形为鸡心形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黄绿色，果粉薄，皮薄无涩味，果肉质地脆，无核，可溶性固形物26%，总酸0.64%，糖酸比为41.1:1，维生素C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7mg/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2"/>
          <w:szCs w:val="32"/>
        </w:rPr>
        <w:t>g，粗纤维0.2%。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5月，果期7-8月。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结果性能良好，易成花，定植第三年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10t/hm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</w:p>
    <w:p w14:paraId="3EDBE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34335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鲜食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、加工</w:t>
      </w:r>
    </w:p>
    <w:p w14:paraId="6950E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7CEC8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宜棚架龙干架式栽培，株行距1.0m×5.0m为宜。结果枝在花前3-7天进行摘心，从花序向上留6-8叶，保证足够叶片量，使叶果比在45∶1以上；冬季修剪宜采用中短梢修剪，以短梢修剪为主。需采用赤霉素膨大处理，盛花期至花2天喷施赤霉素50-75ppm，花后7天喷施赤霉素80-100ppm，14天后喷施赤霉素50-75ppm。基肥宜在9月底10月初进行。追肥宜浅施。施肥后需浇水。果实生长期喷钾盐溶液或3%草木灰浸出液以促进果实着色和提高品质。果粒着色期不浇水，结合秋季施肥灌透水一次，埋土前灌封冻水一次。</w:t>
      </w:r>
    </w:p>
    <w:p w14:paraId="1B1E7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56D5B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新疆南疆适宜葡萄生长区域</w:t>
      </w:r>
    </w:p>
    <w:p w14:paraId="53E3F42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‘玫瑰玉’李</w:t>
      </w:r>
    </w:p>
    <w:p w14:paraId="717E77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</w:p>
    <w:p w14:paraId="6A8592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 xml:space="preserve">Plum salicina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Lindl.cv</w:t>
      </w: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‘Meiguiyu’</w:t>
      </w:r>
    </w:p>
    <w:p w14:paraId="6A853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5AC4B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农业大学、新疆正林果业科技有限公司</w:t>
      </w:r>
    </w:p>
    <w:p w14:paraId="2B452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李文胜、李勇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刘玉成、陈高安、燕续芳</w:t>
      </w:r>
    </w:p>
    <w:p w14:paraId="726B4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36339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树势中庸，树姿开张。树皮与多年生枝条呈暗灰色，一年生枝条多斜生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萌芽率88.8%。果实椭圆形，果实顶部微凸，缝合线浅、对称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平均单果重74.0g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最大单果质量107.6g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果实纵径5.1cm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横径4.9cm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果梗长度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可溶性固形物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%。果核小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倒卵圆形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核面较平滑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成熟期果皮暗红色，果粉中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果肉橙黄色，肉质致密，纤维少，甜度高，有蜜味，不易裂果，完全成熟后松软。具有自花结实能力，自花结实率27%，自然坐果率高达80%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嫁接苗第4年开始有经济产量，优质果率高，裂果率低。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3月，果期8月，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/hm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</w:p>
    <w:p w14:paraId="23C2A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50916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鲜食</w:t>
      </w:r>
    </w:p>
    <w:p w14:paraId="40646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140D95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毛桃、山桃、欧洲李、樱桃李为砧木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定植时采用南北行向，行距为4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m×</w:t>
      </w:r>
      <w:r>
        <w:rPr>
          <w:rFonts w:hint="eastAsia" w:ascii="仿宋_GB2312" w:hAnsi="仿宋_GB2312" w:eastAsia="仿宋_GB2312" w:cs="仿宋_GB2312"/>
          <w:sz w:val="32"/>
          <w:szCs w:val="32"/>
        </w:rPr>
        <w:t>5m，自由纺锤形、自然开心形或Y形。以夏季修剪为主，冬季修剪以疏枝为主，对一年生枝不短截。幼树6月以前施肥以氮肥为主，磷钾肥为辅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9月上旬施磷钾肥和有机肥各1次。结果树第1次施肥在生理落果结束后，株施硫酸钾复合肥0.3kg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萌芽前用4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5波美度石硫合剂清园，减少病源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4月喷1次杀虫剂防治蚜虫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以预防为主，杀菌剂交替使用，以防产生抗药性降低防效。</w:t>
      </w:r>
    </w:p>
    <w:p w14:paraId="31CEE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4CB10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新疆策勒县适宜李生长区域</w:t>
      </w:r>
    </w:p>
    <w:p w14:paraId="73013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新农红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苹果</w:t>
      </w:r>
    </w:p>
    <w:p w14:paraId="0ECD2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苹果</w:t>
      </w:r>
    </w:p>
    <w:p w14:paraId="084FE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color w:val="333333"/>
          <w:kern w:val="0"/>
          <w:sz w:val="32"/>
          <w:szCs w:val="32"/>
          <w:lang w:val="en-US" w:eastAsia="zh-CN" w:bidi="ar"/>
        </w:rPr>
        <w:t xml:space="preserve">Malus pumila </w:t>
      </w:r>
      <w:r>
        <w:rPr>
          <w:rFonts w:hint="eastAsia" w:ascii="仿宋_GB2312" w:hAnsi="仿宋_GB2312" w:eastAsia="仿宋_GB2312" w:cs="仿宋_GB2312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Mill cv</w:t>
      </w:r>
      <w:r>
        <w:rPr>
          <w:rFonts w:hint="eastAsia" w:ascii="仿宋_GB2312" w:hAnsi="仿宋_GB2312" w:eastAsia="仿宋_GB2312" w:cs="仿宋_GB2312"/>
          <w:i/>
          <w:iCs/>
          <w:color w:val="333333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‘Xinnonghong’</w:t>
      </w:r>
    </w:p>
    <w:p w14:paraId="11DD6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245EA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农业大学</w:t>
      </w:r>
    </w:p>
    <w:p w14:paraId="2F108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李文胜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赵景玲、李坚、陈高安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赵善超、刘玉成、胡晓静、刘鹏飞</w:t>
      </w:r>
    </w:p>
    <w:p w14:paraId="3B4B5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3AABE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一年生枝节间与长富2号差异不显著，为标准型，但果面浓红鲜亮，果形高桩，果个大，明显区别于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长富2号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。果实近长圆形，果型大，平均单果重303.3g，纵径7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.9</w:t>
      </w:r>
      <w:r>
        <w:rPr>
          <w:rFonts w:hint="eastAsia" w:ascii="仿宋_GB2312" w:hAnsi="仿宋_GB2312" w:eastAsia="仿宋_GB2312" w:cs="仿宋_GB2312"/>
          <w:sz w:val="32"/>
          <w:szCs w:val="32"/>
        </w:rPr>
        <w:t>cm，横径8.3cm，果型指数0.95。果顶较平缓，梗洼较深，梗洼及果面平滑无锈;萼洼中深，萼片残存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心室闭合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果皮较薄，无裂纹，果点较小，密度较稀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果皮底色浅黄绿色，成熟后呈浓红色，果面着色均匀鲜亮。果肉黄白，细脆汁多，甜酸适口，口感佳，可溶性固形物17.52%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还原糖9.27%，有机酸0.26%，果实去皮硬度7.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kg/cm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，维生素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mg/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2"/>
          <w:szCs w:val="32"/>
        </w:rPr>
        <w:t>g，糖酸比47.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4月，果期10月。</w:t>
      </w:r>
    </w:p>
    <w:p w14:paraId="23605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06828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鲜食</w:t>
      </w:r>
    </w:p>
    <w:p w14:paraId="1861C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6DF6F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乔化砧株行距4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，树形采用自由纺锤形，配置王林、金冠、嘎啦等授粉树，按1:10的比例中心配置。主干高0.7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.8m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，以疏剪为主，长放和拉枝相结合。矮化砧株行距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，树形采用高纺锤形或细长纺锤形，配置专用授粉树，按1:10的比例中心配置。以疏剪为主，喷施发枝素，结合拉枝促进结果。花期管理按15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留果，留中心果，疏除小果、畸形果、虫果、碰伤果，同时可喷施硼肥和尿素，提高座果率。水肥一体，秋季施足基肥，前期以氮肥为主，后期以磷、钾为主。主要防治蚜虫、红蜘蛛和食心虫，采用综合防治措施。</w:t>
      </w:r>
    </w:p>
    <w:p w14:paraId="7CCD1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08D6B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新疆适宜红富士苹果生长区域</w:t>
      </w:r>
    </w:p>
    <w:p w14:paraId="38C2F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苹果</w:t>
      </w:r>
    </w:p>
    <w:p w14:paraId="15828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苹果</w:t>
      </w:r>
    </w:p>
    <w:p w14:paraId="70263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color w:val="333333"/>
          <w:kern w:val="0"/>
          <w:sz w:val="32"/>
          <w:szCs w:val="32"/>
          <w:lang w:val="en-US" w:eastAsia="zh-CN" w:bidi="ar"/>
        </w:rPr>
        <w:t xml:space="preserve">Malus pumila </w:t>
      </w:r>
      <w:r>
        <w:rPr>
          <w:rFonts w:hint="eastAsia" w:ascii="仿宋_GB2312" w:hAnsi="仿宋_GB2312" w:eastAsia="仿宋_GB2312" w:cs="仿宋_GB2312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Mill cv</w:t>
      </w:r>
      <w:r>
        <w:rPr>
          <w:rFonts w:hint="eastAsia" w:ascii="仿宋_GB2312" w:hAnsi="仿宋_GB2312" w:eastAsia="仿宋_GB2312" w:cs="仿宋_GB2312"/>
          <w:i/>
          <w:iCs/>
          <w:color w:val="333333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‘Xinhong5’</w:t>
      </w:r>
    </w:p>
    <w:p w14:paraId="1A825B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20DE1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农业大学</w:t>
      </w:r>
    </w:p>
    <w:p w14:paraId="084DA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李文胜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张振军、赵善超、周翔、陈高安、胡晓静、刘鹏飞、王安丽</w:t>
      </w:r>
    </w:p>
    <w:p w14:paraId="1AAC6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45861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树姿半开张，树冠呈自然园锥形。萌芽力强，成枝力较弱，树体紧凑。成年树冠高4.8m，冠幅3.2m。多年生枝灰褐色，一年生枝红褐色，枝条着生姿态直立平斜，节间长度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sz w:val="32"/>
          <w:szCs w:val="32"/>
        </w:rPr>
        <w:t>cm。皮孔中密、大、椭圆形。果实近圆形，中等大，平均单果重266.7g，纵径7.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cm，横径8.0cm，果型指数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1.0。</w:t>
      </w:r>
      <w:r>
        <w:rPr>
          <w:rFonts w:hint="eastAsia" w:ascii="仿宋_GB2312" w:hAnsi="仿宋_GB2312" w:eastAsia="仿宋_GB2312" w:cs="仿宋_GB2312"/>
          <w:sz w:val="32"/>
          <w:szCs w:val="32"/>
        </w:rPr>
        <w:t>果顶较平缓，洼较深，洼及果面平滑无锈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果皮底色浅黄绿色，成熟后呈红色，果面着色均匀。果肉黄白，细脆汁多，甜酸适口，口感佳，可溶性固形物15.95%，还原糖9.02%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有机酸0.89%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果实去皮硬度7.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kg/cm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维生素含量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mg/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2"/>
          <w:szCs w:val="32"/>
        </w:rPr>
        <w:t>g，糖酸比34.69。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花期4月，果期10月。</w:t>
      </w:r>
      <w:r>
        <w:rPr>
          <w:rFonts w:hint="eastAsia" w:ascii="仿宋_GB2312" w:hAnsi="仿宋_GB2312" w:eastAsia="仿宋_GB2312" w:cs="仿宋_GB2312"/>
          <w:sz w:val="32"/>
          <w:szCs w:val="32"/>
        </w:rPr>
        <w:t>果实易着色，贮藏性能与富士系品种一致。</w:t>
      </w:r>
    </w:p>
    <w:p w14:paraId="3FCDF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61100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鲜食</w:t>
      </w:r>
    </w:p>
    <w:p w14:paraId="42C58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67D48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采用野苹果、八楞海棠或矮化砧为砧木。定植时采用南北行向，株行距为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3m×5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m。乔化树采用自由纺锤形或小冠疏散分层形，配置王林、噶啦、金冠等为授粉树，按1:10的比例中心配置。主干高0.7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疏剪为主，长放和拉枝相结合。矮化树采用细长纺锤形或高纺锤形，配置专用授粉树按1:10的比例中心配置。留中心果，疏除小果、畸形果、虫果、碰伤果。同时可在花期喷施硼肥和尿素，提高座果率。秋地施足基肥，施好萌芽、果实膨大和果实采后肥。前期以氮肥为主，后期以磷、钾为主。主要防治蚜虫、红蜘蛛和食心虫，采用综合防治措施。</w:t>
      </w:r>
    </w:p>
    <w:p w14:paraId="39DE9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4CDD8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新疆适宜红富士苹果生长区域</w:t>
      </w:r>
    </w:p>
    <w:p w14:paraId="5A6BD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BH06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核桃</w:t>
      </w:r>
    </w:p>
    <w:p w14:paraId="42318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</w:t>
      </w:r>
      <w:r>
        <w:rPr>
          <w:rFonts w:hint="eastAsia" w:ascii="仿宋_GB2312" w:hAnsi="仿宋_GB2312" w:eastAsia="仿宋_GB2312" w:cs="仿宋_GB2312"/>
          <w:sz w:val="32"/>
          <w:szCs w:val="32"/>
        </w:rPr>
        <w:t>核桃</w:t>
      </w:r>
    </w:p>
    <w:p w14:paraId="7DEFC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color w:val="333333"/>
          <w:kern w:val="0"/>
          <w:sz w:val="32"/>
          <w:szCs w:val="32"/>
          <w:lang w:val="en-US" w:eastAsia="zh-CN" w:bidi="ar"/>
        </w:rPr>
        <w:t xml:space="preserve">Juglans nigra.L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BH06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’</w:t>
      </w:r>
    </w:p>
    <w:p w14:paraId="60BC3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实生种子园</w:t>
      </w:r>
    </w:p>
    <w:p w14:paraId="75E02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新疆林业科学院</w:t>
      </w:r>
    </w:p>
    <w:p w14:paraId="10858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虎海防、宋锋惠、哈地尔·依沙克、赵善超、</w:t>
      </w:r>
    </w:p>
    <w:p w14:paraId="6AC49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吴正保、潘越、欧源、卢明艳、林志强、吴建国、王岩</w:t>
      </w:r>
    </w:p>
    <w:p w14:paraId="46888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4D8ED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中果枝结果为主。叶为奇数羽状复叶，小叶15-21片，部分顶叶退化，小叶柄基部簇生绒毛，小叶对生，叶基部偏斜，叶缘有细锯齿，叶卵状披针形，叶色深绿。该品种为雌雄同株异花。雄花在春季开始萌动。果实中等、呈扁圆形，二年生枝中基部有隐芽果实纺锤形，果面粗糙，有明显的棱状较大突起，均匀整齐。平均单果重16.4g，横径3.6cm、纵径3.3cm、侧径2.8cm、壳厚2.6mm、仁重4.7g，出仁率在28.76%、裂沟较深、缝合线较松、种壳为棕色、种仁为黄色。</w:t>
      </w:r>
    </w:p>
    <w:p w14:paraId="4E4A8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0B4BB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防护林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绿化</w:t>
      </w:r>
    </w:p>
    <w:p w14:paraId="5634C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26CBB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选择播种1-2年生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地径0.8cm壮苗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裸根苗造林。株行距1.5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m×2</w:t>
      </w:r>
      <w:r>
        <w:rPr>
          <w:rFonts w:hint="eastAsia" w:ascii="仿宋_GB2312" w:hAnsi="仿宋_GB2312" w:eastAsia="仿宋_GB2312" w:cs="仿宋_GB2312"/>
          <w:sz w:val="32"/>
          <w:szCs w:val="32"/>
        </w:rPr>
        <w:t>m为宜。培养主干明显的高大乔木为主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前三年，剪除竞争枝即可，种植第四年后，剪除主干竞争枝及树干下部三分之一的侧枝即可。灌三水，展叶前一次、高生长速生前期一次，入冬前封冻水一次。依据树龄及土壤肥力，种植第二年开始，结合第一次灌水，施含磷钾为主黄腐酸肥一次即可，施量100-500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</w:rPr>
        <w:t>/株。土壤pH值&lt;8.5的土壤条件下种植为宜。</w:t>
      </w:r>
    </w:p>
    <w:p w14:paraId="7C0E7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7B1BE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新疆天山北坡、伊犁河谷和塔里木盆地平原绿洲区、农区等适宜黑核桃生长区域</w:t>
      </w:r>
    </w:p>
    <w:p w14:paraId="7649A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BH08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核桃</w:t>
      </w:r>
    </w:p>
    <w:p w14:paraId="1897C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</w:t>
      </w:r>
      <w:r>
        <w:rPr>
          <w:rFonts w:hint="eastAsia" w:ascii="仿宋_GB2312" w:hAnsi="仿宋_GB2312" w:eastAsia="仿宋_GB2312" w:cs="仿宋_GB2312"/>
          <w:sz w:val="32"/>
          <w:szCs w:val="32"/>
        </w:rPr>
        <w:t>核桃</w:t>
      </w:r>
    </w:p>
    <w:p w14:paraId="7E6D1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color w:val="333333"/>
          <w:kern w:val="0"/>
          <w:sz w:val="32"/>
          <w:szCs w:val="32"/>
          <w:lang w:val="en-US" w:eastAsia="zh-CN" w:bidi="ar"/>
        </w:rPr>
        <w:t xml:space="preserve">Juglans nigra.L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BH08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’</w:t>
      </w:r>
    </w:p>
    <w:p w14:paraId="0DABD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实生种子园</w:t>
      </w:r>
    </w:p>
    <w:p w14:paraId="35627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新疆林业科学院</w:t>
      </w:r>
    </w:p>
    <w:p w14:paraId="2D70C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选育人：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虎海防、宋锋惠、哈地尔·依沙克、赵善超、</w:t>
      </w:r>
    </w:p>
    <w:p w14:paraId="0DCF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吴正保、潘越、欧源、卢明艳、林志强、吴建国、王岩</w:t>
      </w:r>
    </w:p>
    <w:p w14:paraId="7CCB8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品种特性</w:t>
      </w:r>
    </w:p>
    <w:p w14:paraId="79365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中果枝结果为主。叶为奇数羽状复叶，叶13-23片，叶柄处簇生黄褐色绒毛，小叶对生，叶基部偏斜，叶缘锯齿状，叶较窄；二年生枝中基部为隐芽。以十个果序结2个果为主，嫁接后，第三年开花结果。发芽期晚，属于雌先型。果实小、近圆形，果柄约4cm，纵径2.2cm、横径2.1m、侧径2.0cm、单果重5.4g，壳厚度为2.6mm，出仁率16.96%。</w:t>
      </w:r>
    </w:p>
    <w:p w14:paraId="5C540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主要用途</w:t>
      </w:r>
    </w:p>
    <w:p w14:paraId="2601B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园林绿化</w:t>
      </w:r>
    </w:p>
    <w:p w14:paraId="0F84D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栽培技术要点</w:t>
      </w:r>
    </w:p>
    <w:p w14:paraId="0A0C9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选择播种1-2年生地径0.8cm壮苗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裸根苗造林。株行距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3m×4</w:t>
      </w:r>
      <w:r>
        <w:rPr>
          <w:rFonts w:hint="eastAsia" w:ascii="仿宋_GB2312" w:hAnsi="仿宋_GB2312" w:eastAsia="仿宋_GB2312" w:cs="仿宋_GB2312"/>
          <w:sz w:val="32"/>
          <w:szCs w:val="32"/>
        </w:rPr>
        <w:t>m为宜。培养主干明显的高大乔木为主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前三年，剪除竞争枝即可，种植第四年后，剪除主干竞争枝及树干下部三分之一的侧枝即可。灌三水，展叶前一次、高生长速生前期一次，入冬前封冻水一次。依据树龄及土壤肥力，种植第二年开始，结合第一次灌水，施含磷钾为主黄腐酸肥一次即可，施量100-500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</w:rPr>
        <w:t>/株。土壤pH值&lt;8.5的土壤条件下种植为宜。</w:t>
      </w:r>
    </w:p>
    <w:p w14:paraId="75050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00081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新疆天山北坡、伊犁河谷和塔里木盆地平原绿洲区等适宜黑核桃生长区域</w:t>
      </w:r>
    </w:p>
    <w:p w14:paraId="1EABD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06B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引种备案拟通过的品种</w:t>
      </w:r>
    </w:p>
    <w:p w14:paraId="39A25D1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紫甜无核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葡萄</w:t>
      </w:r>
    </w:p>
    <w:p w14:paraId="0EBFFB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树  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</w:t>
      </w:r>
    </w:p>
    <w:p w14:paraId="17B1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  名：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 xml:space="preserve">Vitis vinifera × Vitis labrusca </w:t>
      </w:r>
      <w:r>
        <w:rPr>
          <w:rFonts w:hint="eastAsia" w:ascii="仿宋_GB2312" w:hAnsi="仿宋_GB2312" w:eastAsia="仿宋_GB2312" w:cs="仿宋_GB2312"/>
          <w:sz w:val="32"/>
          <w:szCs w:val="32"/>
        </w:rPr>
        <w:t>‘Zitianwuhe’</w:t>
      </w:r>
    </w:p>
    <w:p w14:paraId="2ED88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类  别：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</w:t>
      </w:r>
    </w:p>
    <w:p w14:paraId="5AE31A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新疆维吾尔自治区葡萄瓜果研究所</w:t>
      </w:r>
    </w:p>
    <w:p w14:paraId="094BF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良种编号：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冀S-SV-VV-002-2010</w:t>
      </w:r>
    </w:p>
    <w:p w14:paraId="3F008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适宜种植范围</w:t>
      </w:r>
    </w:p>
    <w:p w14:paraId="6412C4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吐哈盆地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适宜葡萄生长区域</w:t>
      </w:r>
    </w:p>
    <w:p w14:paraId="1B068A9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认定到期不再作为良种推广使用的品种</w:t>
      </w:r>
    </w:p>
    <w:p w14:paraId="3C54A0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尼雅蟠枣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良种编号：“新R-ETS-ZJ-001-2019”；</w:t>
      </w:r>
    </w:p>
    <w:p w14:paraId="561D1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塔城甘露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良种编号：“新R-SV-MT-002-2019”；</w:t>
      </w:r>
    </w:p>
    <w:p w14:paraId="5DA4D5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塔城公主123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良种编号：“新R-SV-MT-003-2019”；</w:t>
      </w:r>
    </w:p>
    <w:p w14:paraId="0564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‘垦灰枣5号’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良种编号：“新R-SV-ZJ-004-2019”；</w:t>
      </w:r>
    </w:p>
    <w:p w14:paraId="0E842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羌都1号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良种编号：“新R-SV-ZJ-005-2019”；</w:t>
      </w:r>
    </w:p>
    <w:p w14:paraId="2F0FA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寒桑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良种编号：“新R-SC-MA-006-2019”；</w:t>
      </w:r>
    </w:p>
    <w:p w14:paraId="25CE1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99B47"/>
    <w:multiLevelType w:val="singleLevel"/>
    <w:tmpl w:val="90799B4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3FB20C1"/>
    <w:multiLevelType w:val="singleLevel"/>
    <w:tmpl w:val="63FB20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MxMTNhZDE2ZjQ5MmQ0MDdjOTIxMzI2NjE1ODAifQ=="/>
  </w:docVars>
  <w:rsids>
    <w:rsidRoot w:val="5EE26BEF"/>
    <w:rsid w:val="004661DE"/>
    <w:rsid w:val="00847469"/>
    <w:rsid w:val="00AB7952"/>
    <w:rsid w:val="00CD6AA1"/>
    <w:rsid w:val="00D11E94"/>
    <w:rsid w:val="00DA7CF8"/>
    <w:rsid w:val="06ED60F1"/>
    <w:rsid w:val="0AD335C3"/>
    <w:rsid w:val="0AE230E9"/>
    <w:rsid w:val="0BA96A96"/>
    <w:rsid w:val="0C061FF2"/>
    <w:rsid w:val="0CC64C1E"/>
    <w:rsid w:val="0E3F2786"/>
    <w:rsid w:val="11036B00"/>
    <w:rsid w:val="114E2471"/>
    <w:rsid w:val="155E299C"/>
    <w:rsid w:val="1B886B5A"/>
    <w:rsid w:val="1FBA0D8D"/>
    <w:rsid w:val="201B206A"/>
    <w:rsid w:val="22180996"/>
    <w:rsid w:val="233314C7"/>
    <w:rsid w:val="25E80E3E"/>
    <w:rsid w:val="271E423C"/>
    <w:rsid w:val="28902F18"/>
    <w:rsid w:val="2EE43FBD"/>
    <w:rsid w:val="2FD03BBD"/>
    <w:rsid w:val="33CB74FA"/>
    <w:rsid w:val="3D0844E6"/>
    <w:rsid w:val="46584D6B"/>
    <w:rsid w:val="485D14A8"/>
    <w:rsid w:val="4B9009B5"/>
    <w:rsid w:val="52727066"/>
    <w:rsid w:val="57D342A4"/>
    <w:rsid w:val="5B9E0ECC"/>
    <w:rsid w:val="5EE26BEF"/>
    <w:rsid w:val="63621907"/>
    <w:rsid w:val="68727968"/>
    <w:rsid w:val="69E36CCC"/>
    <w:rsid w:val="6BAF5438"/>
    <w:rsid w:val="6C051993"/>
    <w:rsid w:val="6DE210EC"/>
    <w:rsid w:val="6EB04F3E"/>
    <w:rsid w:val="70591CAF"/>
    <w:rsid w:val="71C078D6"/>
    <w:rsid w:val="76A1278F"/>
    <w:rsid w:val="78514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6084</Words>
  <Characters>7090</Characters>
  <Lines>91</Lines>
  <Paragraphs>25</Paragraphs>
  <TotalTime>10</TotalTime>
  <ScaleCrop>false</ScaleCrop>
  <LinksUpToDate>false</LinksUpToDate>
  <CharactersWithSpaces>7194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2023-11-22T10:45:00Z</dcterms:created>
  <dc:creator>Administrator</dc:creator>
  <cp:lastModifiedBy>lenovo</cp:lastModifiedBy>
  <cp:lastPrinted>2023-11-24T10:59:00Z</cp:lastPrinted>
  <dcterms:modified xsi:type="dcterms:W3CDTF">2024-11-30T09:22:44Z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20A31CC859FC4D6E93809545073910EF_13</vt:lpwstr>
  </property>
</Properties>
</file>